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529C" w14:textId="77777777" w:rsidR="006E729A" w:rsidRPr="008778B0" w:rsidRDefault="007E75B4" w:rsidP="0017784C">
      <w:pPr>
        <w:pStyle w:val="Sraopastraipa"/>
        <w:tabs>
          <w:tab w:val="right" w:leader="underscore" w:pos="8640"/>
        </w:tabs>
        <w:ind w:left="0"/>
        <w:jc w:val="center"/>
        <w:rPr>
          <w:rFonts w:asciiTheme="minorHAnsi" w:hAnsiTheme="minorHAnsi" w:cstheme="minorHAnsi"/>
          <w:b/>
        </w:rPr>
      </w:pPr>
      <w:r w:rsidRPr="008778B0">
        <w:rPr>
          <w:rFonts w:asciiTheme="minorHAnsi" w:hAnsiTheme="minorHAnsi" w:cstheme="minorHAnsi"/>
          <w:b/>
        </w:rPr>
        <w:t>I-</w:t>
      </w:r>
      <w:r w:rsidR="006E729A" w:rsidRPr="008778B0">
        <w:rPr>
          <w:rFonts w:asciiTheme="minorHAnsi" w:hAnsiTheme="minorHAnsi" w:cstheme="minorHAnsi"/>
          <w:b/>
        </w:rPr>
        <w:t xml:space="preserve"> DALIS</w:t>
      </w:r>
    </w:p>
    <w:p w14:paraId="6D43F7EC" w14:textId="5C4BDA13" w:rsidR="00AB7D84" w:rsidRPr="008778B0" w:rsidRDefault="00AD75DE" w:rsidP="00934F88">
      <w:pPr>
        <w:widowControl/>
        <w:autoSpaceDE/>
        <w:autoSpaceDN/>
        <w:adjustRightInd/>
        <w:ind w:firstLine="0"/>
        <w:jc w:val="center"/>
        <w:rPr>
          <w:rFonts w:asciiTheme="minorHAnsi" w:hAnsiTheme="minorHAnsi" w:cstheme="minorHAnsi"/>
          <w:b/>
          <w:sz w:val="24"/>
        </w:rPr>
      </w:pPr>
      <w:r w:rsidRPr="00AD75DE">
        <w:rPr>
          <w:rFonts w:asciiTheme="minorHAnsi" w:hAnsiTheme="minorHAnsi" w:cstheme="minorHAnsi"/>
          <w:b/>
          <w:sz w:val="24"/>
        </w:rPr>
        <w:t>SRAIGTINIAI SIURBLIAI</w:t>
      </w:r>
    </w:p>
    <w:p w14:paraId="6618513F" w14:textId="1891548C" w:rsidR="00934F88" w:rsidRPr="008778B0" w:rsidRDefault="008778B0" w:rsidP="008778B0">
      <w:pPr>
        <w:widowControl/>
        <w:autoSpaceDE/>
        <w:autoSpaceDN/>
        <w:adjustRightInd/>
        <w:ind w:firstLine="0"/>
        <w:jc w:val="center"/>
        <w:rPr>
          <w:rFonts w:asciiTheme="minorHAnsi" w:hAnsiTheme="minorHAnsi" w:cstheme="minorHAnsi"/>
          <w:b/>
          <w:sz w:val="24"/>
        </w:rPr>
      </w:pPr>
      <w:r w:rsidRPr="008778B0">
        <w:rPr>
          <w:rFonts w:asciiTheme="minorHAnsi" w:hAnsiTheme="minorHAnsi" w:cstheme="minorHAnsi"/>
          <w:b/>
          <w:sz w:val="24"/>
        </w:rPr>
        <w:t>TECHNINĖ SPECIFIKACIJA</w:t>
      </w:r>
    </w:p>
    <w:p w14:paraId="4DF1C7D6" w14:textId="77777777" w:rsidR="006E729A" w:rsidRPr="008778B0" w:rsidRDefault="006E729A" w:rsidP="00934F88">
      <w:pPr>
        <w:widowControl/>
        <w:autoSpaceDE/>
        <w:autoSpaceDN/>
        <w:adjustRightInd/>
        <w:ind w:firstLine="0"/>
        <w:jc w:val="center"/>
        <w:rPr>
          <w:rFonts w:asciiTheme="minorHAnsi" w:hAnsiTheme="minorHAnsi" w:cstheme="minorHAnsi"/>
          <w:b/>
          <w:sz w:val="24"/>
        </w:rPr>
      </w:pPr>
    </w:p>
    <w:p w14:paraId="3C1F7B4F" w14:textId="24C0E499" w:rsidR="008778B0" w:rsidRPr="00C37DA1" w:rsidRDefault="008778B0" w:rsidP="00E57447">
      <w:pPr>
        <w:pStyle w:val="Sraopastraipa"/>
        <w:pBdr>
          <w:top w:val="nil"/>
          <w:left w:val="nil"/>
          <w:bottom w:val="nil"/>
          <w:right w:val="nil"/>
          <w:between w:val="nil"/>
          <w:bar w:val="nil"/>
        </w:pBdr>
        <w:suppressAutoHyphens/>
        <w:spacing w:after="40"/>
        <w:ind w:left="1080"/>
        <w:jc w:val="both"/>
        <w:rPr>
          <w:rFonts w:asciiTheme="minorHAnsi" w:eastAsia="Arial Unicode MS" w:hAnsiTheme="minorHAnsi" w:cstheme="minorHAnsi"/>
          <w:b/>
          <w:bdr w:val="nil"/>
        </w:rPr>
      </w:pPr>
      <w:r w:rsidRPr="00C37DA1">
        <w:rPr>
          <w:rFonts w:asciiTheme="minorHAnsi" w:eastAsia="Arial Unicode MS" w:hAnsiTheme="minorHAnsi" w:cstheme="minorHAnsi"/>
          <w:b/>
          <w:bdr w:val="nil"/>
        </w:rPr>
        <w:t>SIURBLYS SRAIGTINIS  21-a kamera – 1 VNT.</w:t>
      </w:r>
    </w:p>
    <w:p w14:paraId="54194A4E" w14:textId="77777777" w:rsidR="008778B0" w:rsidRPr="008778B0" w:rsidRDefault="008778B0" w:rsidP="008778B0">
      <w:pPr>
        <w:tabs>
          <w:tab w:val="left" w:pos="360"/>
          <w:tab w:val="left" w:pos="3192"/>
          <w:tab w:val="right" w:leader="underscore" w:pos="8280"/>
        </w:tabs>
        <w:ind w:left="360" w:right="279"/>
        <w:jc w:val="both"/>
        <w:rPr>
          <w:rFonts w:asciiTheme="minorHAnsi" w:hAnsiTheme="minorHAnsi" w:cstheme="minorHAnsi"/>
          <w:i/>
          <w:sz w:val="24"/>
        </w:rPr>
      </w:pPr>
    </w:p>
    <w:p w14:paraId="69447491" w14:textId="1662973F" w:rsidR="008778B0" w:rsidRPr="008778B0" w:rsidRDefault="00805D97" w:rsidP="008778B0">
      <w:pPr>
        <w:ind w:firstLine="567"/>
        <w:jc w:val="both"/>
        <w:rPr>
          <w:rFonts w:asciiTheme="minorHAnsi" w:hAnsiTheme="minorHAnsi" w:cstheme="minorHAnsi"/>
          <w:sz w:val="24"/>
        </w:rPr>
      </w:pPr>
      <w:r w:rsidRPr="00C37DA1">
        <w:rPr>
          <w:rFonts w:asciiTheme="minorHAnsi" w:hAnsiTheme="minorHAnsi" w:cstheme="minorHAnsi"/>
          <w:b/>
          <w:bCs/>
          <w:sz w:val="24"/>
        </w:rPr>
        <w:t xml:space="preserve">1. </w:t>
      </w:r>
      <w:r w:rsidR="009B6E8A" w:rsidRPr="00C37DA1">
        <w:rPr>
          <w:rFonts w:asciiTheme="minorHAnsi" w:hAnsiTheme="minorHAnsi" w:cstheme="minorHAnsi"/>
          <w:b/>
          <w:bCs/>
          <w:sz w:val="24"/>
        </w:rPr>
        <w:t>Pirkimo objekto apibudinimas</w:t>
      </w:r>
      <w:r w:rsidR="009B6E8A" w:rsidRPr="00C37DA1">
        <w:rPr>
          <w:rFonts w:asciiTheme="minorHAnsi" w:hAnsiTheme="minorHAnsi" w:cstheme="minorHAnsi"/>
          <w:sz w:val="24"/>
        </w:rPr>
        <w:t xml:space="preserve"> - </w:t>
      </w:r>
      <w:r w:rsidR="008778B0" w:rsidRPr="00C37DA1">
        <w:rPr>
          <w:rFonts w:asciiTheme="minorHAnsi" w:hAnsiTheme="minorHAnsi" w:cstheme="minorHAnsi"/>
          <w:sz w:val="24"/>
        </w:rPr>
        <w:t>Sraigtinis</w:t>
      </w:r>
      <w:r w:rsidR="008778B0" w:rsidRPr="008778B0">
        <w:rPr>
          <w:rFonts w:asciiTheme="minorHAnsi" w:hAnsiTheme="minorHAnsi" w:cstheme="minorHAnsi"/>
          <w:sz w:val="24"/>
        </w:rPr>
        <w:t xml:space="preserve"> siurblys bus perkamas į esamo</w:t>
      </w:r>
      <w:r w:rsidR="008778B0" w:rsidRPr="008778B0">
        <w:rPr>
          <w:rFonts w:asciiTheme="minorHAnsi" w:hAnsiTheme="minorHAnsi" w:cstheme="minorHAnsi"/>
          <w:color w:val="EE0000"/>
          <w:sz w:val="24"/>
        </w:rPr>
        <w:t xml:space="preserve"> </w:t>
      </w:r>
      <w:bookmarkStart w:id="0" w:name="_Hlk25599405"/>
      <w:r w:rsidR="008778B0" w:rsidRPr="008778B0">
        <w:rPr>
          <w:rFonts w:asciiTheme="minorHAnsi" w:hAnsiTheme="minorHAnsi" w:cstheme="minorHAnsi"/>
          <w:sz w:val="24"/>
        </w:rPr>
        <w:t>siurblio ( pertekliniam dumblui 21-moje kameroje</w:t>
      </w:r>
      <w:r w:rsidR="00C37DA1">
        <w:rPr>
          <w:rFonts w:asciiTheme="minorHAnsi" w:hAnsiTheme="minorHAnsi" w:cstheme="minorHAnsi"/>
          <w:sz w:val="24"/>
        </w:rPr>
        <w:t xml:space="preserve"> </w:t>
      </w:r>
      <w:r w:rsidR="008778B0" w:rsidRPr="008778B0">
        <w:rPr>
          <w:rFonts w:asciiTheme="minorHAnsi" w:hAnsiTheme="minorHAnsi" w:cstheme="minorHAnsi"/>
          <w:sz w:val="24"/>
        </w:rPr>
        <w:t xml:space="preserve">)vietą NETZSCH NM076 </w:t>
      </w:r>
      <w:bookmarkEnd w:id="0"/>
      <w:r w:rsidR="008778B0" w:rsidRPr="008778B0">
        <w:rPr>
          <w:rFonts w:asciiTheme="minorHAnsi" w:hAnsiTheme="minorHAnsi" w:cstheme="minorHAnsi"/>
          <w:sz w:val="24"/>
        </w:rPr>
        <w:t xml:space="preserve">(1 vnt.) vietą arba lygiavertis. Siurblys bus montuojamas 21-mos kameros patalpoje. Taupant techninio aptarnavimo kaštus, dėl sudėtingo siurblio išmontavimo ir iškėlimo iš 21-mos kameros patalpos, pilnas techninis siurblio aptarnavimas (statoriaus, rotoriaus ir mechaninio sandariklio keitimas) turi būti atliekamas neatjungus pasiurbimo ir išleidimo </w:t>
      </w:r>
      <w:proofErr w:type="spellStart"/>
      <w:r w:rsidR="008778B0" w:rsidRPr="008778B0">
        <w:rPr>
          <w:rFonts w:asciiTheme="minorHAnsi" w:hAnsiTheme="minorHAnsi" w:cstheme="minorHAnsi"/>
          <w:sz w:val="24"/>
        </w:rPr>
        <w:t>flanšų</w:t>
      </w:r>
      <w:proofErr w:type="spellEnd"/>
      <w:r w:rsidR="008778B0" w:rsidRPr="008778B0">
        <w:rPr>
          <w:rFonts w:asciiTheme="minorHAnsi" w:hAnsiTheme="minorHAnsi" w:cstheme="minorHAnsi"/>
          <w:sz w:val="24"/>
        </w:rPr>
        <w:t xml:space="preserve"> nuo vamzdyno ir neišmontuojant elektros variklio nuo siurblio. Siurblio matmenys negali skirtis n</w:t>
      </w:r>
      <w:r w:rsidR="00273D50">
        <w:rPr>
          <w:rFonts w:asciiTheme="minorHAnsi" w:hAnsiTheme="minorHAnsi" w:cstheme="minorHAnsi"/>
          <w:sz w:val="24"/>
        </w:rPr>
        <w:t>uo</w:t>
      </w:r>
      <w:r w:rsidR="008778B0" w:rsidRPr="008778B0">
        <w:rPr>
          <w:rFonts w:asciiTheme="minorHAnsi" w:hAnsiTheme="minorHAnsi" w:cstheme="minorHAnsi"/>
          <w:sz w:val="24"/>
        </w:rPr>
        <w:t xml:space="preserve"> nurodytos markės siurblio. Perkamas siurblys bus montuojamas nurodytos markės siurblio vietoje nekeičiant padavimo ir išmetimo vamzdynų pajungimo ir </w:t>
      </w:r>
      <w:proofErr w:type="spellStart"/>
      <w:r w:rsidR="008778B0" w:rsidRPr="008778B0">
        <w:rPr>
          <w:rFonts w:asciiTheme="minorHAnsi" w:hAnsiTheme="minorHAnsi" w:cstheme="minorHAnsi"/>
          <w:sz w:val="24"/>
        </w:rPr>
        <w:t>flanšų</w:t>
      </w:r>
      <w:proofErr w:type="spellEnd"/>
      <w:r w:rsidR="008778B0" w:rsidRPr="008778B0">
        <w:rPr>
          <w:rFonts w:asciiTheme="minorHAnsi" w:hAnsiTheme="minorHAnsi" w:cstheme="minorHAnsi"/>
          <w:sz w:val="24"/>
        </w:rPr>
        <w:t xml:space="preserve"> arba analogiškas tinkantis į esamą technologinę liniją</w:t>
      </w:r>
      <w:r w:rsidR="008778B0" w:rsidRPr="008778B0">
        <w:rPr>
          <w:rFonts w:asciiTheme="minorHAnsi" w:hAnsiTheme="minorHAnsi" w:cstheme="minorHAnsi"/>
          <w:bCs/>
          <w:sz w:val="24"/>
        </w:rPr>
        <w:t xml:space="preserve"> be papildomų prijungimo mazgų.</w:t>
      </w:r>
      <w:r w:rsidR="008778B0" w:rsidRPr="008778B0">
        <w:rPr>
          <w:rFonts w:asciiTheme="minorHAnsi" w:hAnsiTheme="minorHAnsi" w:cstheme="minorHAnsi"/>
          <w:sz w:val="24"/>
        </w:rPr>
        <w:t xml:space="preserve"> Papildomos vamzdyno dalys negalimos. Intarpai negalimi. Siurblys prijungiamas </w:t>
      </w:r>
      <w:proofErr w:type="spellStart"/>
      <w:r w:rsidR="008778B0" w:rsidRPr="008778B0">
        <w:rPr>
          <w:rFonts w:asciiTheme="minorHAnsi" w:hAnsiTheme="minorHAnsi" w:cstheme="minorHAnsi"/>
          <w:sz w:val="24"/>
        </w:rPr>
        <w:t>flanšinėmis</w:t>
      </w:r>
      <w:proofErr w:type="spellEnd"/>
      <w:r w:rsidR="008778B0" w:rsidRPr="008778B0">
        <w:rPr>
          <w:rFonts w:asciiTheme="minorHAnsi" w:hAnsiTheme="minorHAnsi" w:cstheme="minorHAnsi"/>
          <w:sz w:val="24"/>
        </w:rPr>
        <w:t xml:space="preserve"> jungtimis prie esamo vamzdyno. Esamo technologinio vamzdyno rekonstrukcija, perdarant konfigūraciją ir diametrą negalima. Pasiurbimo, išmetimo vamzdynų, tvirtinimo pado, elektrinės, automatinės dalies išsidėstymas ir parametrai nekeičiami dėl rezerve esančių siurblių panaudojimo avariniu atveju. Sumontuotas siurblys automatizavimui turi būti pajungti į buvusio siurblių vietą ir automatiškai valdytis iš esamos SCADA programos.</w:t>
      </w:r>
    </w:p>
    <w:p w14:paraId="0238BD8A" w14:textId="28BD67E3" w:rsidR="008778B0" w:rsidRPr="00C307AD" w:rsidRDefault="008778B0" w:rsidP="00C307AD">
      <w:pPr>
        <w:pStyle w:val="Sraopastraipa"/>
        <w:numPr>
          <w:ilvl w:val="0"/>
          <w:numId w:val="9"/>
        </w:numPr>
        <w:jc w:val="both"/>
        <w:rPr>
          <w:rFonts w:asciiTheme="minorHAnsi" w:hAnsiTheme="minorHAnsi" w:cstheme="minorHAnsi"/>
          <w:b/>
          <w:bCs/>
        </w:rPr>
      </w:pPr>
      <w:r w:rsidRPr="00C307AD">
        <w:rPr>
          <w:rFonts w:asciiTheme="minorHAnsi" w:hAnsiTheme="minorHAnsi" w:cstheme="minorHAnsi"/>
          <w:b/>
          <w:bCs/>
        </w:rPr>
        <w:t>Reikalaujami perkamų prekių parametrai</w:t>
      </w:r>
    </w:p>
    <w:p w14:paraId="0F809732" w14:textId="77777777" w:rsidR="008778B0" w:rsidRPr="008778B0" w:rsidRDefault="008778B0" w:rsidP="008778B0">
      <w:pPr>
        <w:jc w:val="both"/>
        <w:rPr>
          <w:rFonts w:asciiTheme="minorHAnsi" w:hAnsiTheme="minorHAnsi" w:cstheme="minorHAnsi"/>
          <w:b/>
          <w:bCs/>
          <w:sz w:val="24"/>
        </w:rPr>
      </w:pP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843"/>
        <w:gridCol w:w="5670"/>
        <w:gridCol w:w="1843"/>
      </w:tblGrid>
      <w:tr w:rsidR="008778B0" w:rsidRPr="008778B0" w14:paraId="043C902D" w14:textId="77777777" w:rsidTr="00BB5A1C">
        <w:trPr>
          <w:trHeight w:val="642"/>
        </w:trPr>
        <w:tc>
          <w:tcPr>
            <w:tcW w:w="880" w:type="dxa"/>
            <w:tcBorders>
              <w:top w:val="single" w:sz="4" w:space="0" w:color="auto"/>
              <w:left w:val="single" w:sz="4" w:space="0" w:color="auto"/>
              <w:bottom w:val="single" w:sz="4" w:space="0" w:color="auto"/>
              <w:right w:val="single" w:sz="4" w:space="0" w:color="auto"/>
            </w:tcBorders>
            <w:vAlign w:val="center"/>
            <w:hideMark/>
          </w:tcPr>
          <w:p w14:paraId="53350AC4"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Eil.</w:t>
            </w:r>
          </w:p>
          <w:p w14:paraId="34EAE47C"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Nr.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4C3660" w14:textId="77777777" w:rsidR="008778B0" w:rsidRPr="008778B0" w:rsidRDefault="008778B0" w:rsidP="00BB5A1C">
            <w:pPr>
              <w:ind w:firstLine="0"/>
              <w:jc w:val="center"/>
              <w:rPr>
                <w:rFonts w:asciiTheme="minorHAnsi" w:hAnsiTheme="minorHAnsi" w:cstheme="minorHAnsi"/>
                <w:sz w:val="24"/>
              </w:rPr>
            </w:pPr>
            <w:r w:rsidRPr="008778B0">
              <w:rPr>
                <w:rFonts w:asciiTheme="minorHAnsi" w:hAnsiTheme="minorHAnsi" w:cstheme="minorHAnsi"/>
                <w:sz w:val="24"/>
              </w:rPr>
              <w:t>Rodiklis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0CEC5BC" w14:textId="77777777" w:rsidR="008778B0" w:rsidRPr="008778B0" w:rsidRDefault="008778B0" w:rsidP="0021547E">
            <w:pPr>
              <w:rPr>
                <w:rFonts w:asciiTheme="minorHAnsi" w:hAnsiTheme="minorHAnsi" w:cstheme="minorHAnsi"/>
                <w:sz w:val="24"/>
              </w:rPr>
            </w:pPr>
            <w:r w:rsidRPr="008778B0">
              <w:rPr>
                <w:rFonts w:asciiTheme="minorHAnsi" w:hAnsiTheme="minorHAnsi" w:cstheme="minorHAnsi"/>
                <w:sz w:val="24"/>
              </w:rPr>
              <w:t xml:space="preserve">             Techniniai reikalavimai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84945E"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sz w:val="24"/>
              </w:rPr>
              <w:t>Siurblys sliekinis (įrašyti „Atitinka“/ Neatitinka „  ir  kur reikia, nurodyti konkrečius duomenis.</w:t>
            </w:r>
          </w:p>
        </w:tc>
      </w:tr>
      <w:tr w:rsidR="008778B0" w:rsidRPr="008778B0" w14:paraId="35B06220" w14:textId="77777777" w:rsidTr="00BB5A1C">
        <w:tc>
          <w:tcPr>
            <w:tcW w:w="880" w:type="dxa"/>
            <w:tcBorders>
              <w:top w:val="single" w:sz="4" w:space="0" w:color="auto"/>
              <w:left w:val="single" w:sz="4" w:space="0" w:color="auto"/>
              <w:bottom w:val="single" w:sz="4" w:space="0" w:color="auto"/>
              <w:right w:val="single" w:sz="4" w:space="0" w:color="auto"/>
            </w:tcBorders>
            <w:vAlign w:val="center"/>
            <w:hideMark/>
          </w:tcPr>
          <w:p w14:paraId="2273C067"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A8EFC8"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Gamintojas, modelis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503A69E" w14:textId="77777777" w:rsidR="008778B0" w:rsidRPr="008778B0" w:rsidRDefault="008778B0" w:rsidP="00AD0E20">
            <w:pPr>
              <w:ind w:left="180" w:firstLine="0"/>
              <w:jc w:val="both"/>
              <w:rPr>
                <w:rFonts w:asciiTheme="minorHAnsi" w:hAnsiTheme="minorHAnsi" w:cstheme="minorHAnsi"/>
                <w:sz w:val="24"/>
              </w:rPr>
            </w:pPr>
            <w:r w:rsidRPr="008778B0">
              <w:rPr>
                <w:rFonts w:asciiTheme="minorHAnsi" w:hAnsiTheme="minorHAnsi" w:cstheme="minorHAnsi"/>
                <w:noProof/>
                <w:sz w:val="24"/>
              </w:rPr>
              <w:t>Nurodyti produkto gamintoją, kilmės šalį ir tikslų modelį, CЄ  ženklinimą (būtinai).</w:t>
            </w:r>
          </w:p>
        </w:tc>
        <w:tc>
          <w:tcPr>
            <w:tcW w:w="1843" w:type="dxa"/>
            <w:tcBorders>
              <w:top w:val="single" w:sz="4" w:space="0" w:color="auto"/>
              <w:left w:val="single" w:sz="4" w:space="0" w:color="auto"/>
              <w:bottom w:val="single" w:sz="4" w:space="0" w:color="auto"/>
              <w:right w:val="single" w:sz="4" w:space="0" w:color="auto"/>
            </w:tcBorders>
            <w:vAlign w:val="center"/>
          </w:tcPr>
          <w:p w14:paraId="581BE8DE" w14:textId="77777777" w:rsidR="008778B0" w:rsidRPr="008778B0" w:rsidRDefault="008778B0" w:rsidP="00BB5A1C">
            <w:pPr>
              <w:ind w:left="38" w:firstLine="0"/>
              <w:rPr>
                <w:rFonts w:asciiTheme="minorHAnsi" w:hAnsiTheme="minorHAnsi" w:cstheme="minorHAnsi"/>
                <w:i/>
                <w:sz w:val="24"/>
                <w:lang w:val="en-US"/>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p w14:paraId="41C174F3" w14:textId="77777777" w:rsidR="008778B0" w:rsidRPr="008778B0" w:rsidRDefault="008778B0" w:rsidP="00BB5A1C">
            <w:pPr>
              <w:ind w:left="38" w:firstLine="0"/>
              <w:rPr>
                <w:rFonts w:asciiTheme="minorHAnsi" w:hAnsiTheme="minorHAnsi" w:cstheme="minorHAnsi"/>
                <w:i/>
                <w:sz w:val="24"/>
                <w:lang w:val="en-US"/>
              </w:rPr>
            </w:pPr>
          </w:p>
        </w:tc>
      </w:tr>
      <w:tr w:rsidR="008778B0" w:rsidRPr="008778B0" w14:paraId="60917843" w14:textId="77777777" w:rsidTr="00BB5A1C">
        <w:tc>
          <w:tcPr>
            <w:tcW w:w="880" w:type="dxa"/>
            <w:tcBorders>
              <w:top w:val="single" w:sz="4" w:space="0" w:color="auto"/>
              <w:left w:val="single" w:sz="4" w:space="0" w:color="auto"/>
              <w:bottom w:val="single" w:sz="4" w:space="0" w:color="auto"/>
              <w:right w:val="single" w:sz="4" w:space="0" w:color="auto"/>
            </w:tcBorders>
            <w:vAlign w:val="center"/>
            <w:hideMark/>
          </w:tcPr>
          <w:p w14:paraId="4AB122EB"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2.</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8955B2E"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Paskirtis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4D7A3F6"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dumblas sausos medžiagos kiekis iki 2%</w:t>
            </w:r>
          </w:p>
        </w:tc>
        <w:tc>
          <w:tcPr>
            <w:tcW w:w="1843" w:type="dxa"/>
            <w:tcBorders>
              <w:top w:val="single" w:sz="4" w:space="0" w:color="auto"/>
              <w:left w:val="single" w:sz="4" w:space="0" w:color="auto"/>
              <w:bottom w:val="single" w:sz="4" w:space="0" w:color="auto"/>
              <w:right w:val="single" w:sz="4" w:space="0" w:color="auto"/>
            </w:tcBorders>
            <w:vAlign w:val="center"/>
          </w:tcPr>
          <w:p w14:paraId="3FBA13AC" w14:textId="77777777" w:rsidR="008778B0" w:rsidRPr="008778B0" w:rsidRDefault="008778B0" w:rsidP="00BB5A1C">
            <w:pPr>
              <w:ind w:left="38" w:firstLine="0"/>
              <w:rPr>
                <w:rFonts w:asciiTheme="minorHAnsi" w:hAnsiTheme="minorHAnsi" w:cstheme="minorHAnsi"/>
                <w:i/>
                <w:sz w:val="24"/>
                <w:lang w:val="en-US"/>
              </w:rPr>
            </w:pPr>
            <w:proofErr w:type="spellStart"/>
            <w:r w:rsidRPr="008778B0">
              <w:rPr>
                <w:rFonts w:asciiTheme="minorHAnsi" w:hAnsiTheme="minorHAnsi" w:cstheme="minorHAnsi"/>
                <w:i/>
                <w:sz w:val="24"/>
                <w:lang w:val="en-US"/>
              </w:rPr>
              <w:t>Nurodyti</w:t>
            </w:r>
            <w:proofErr w:type="spellEnd"/>
          </w:p>
        </w:tc>
      </w:tr>
      <w:tr w:rsidR="008778B0" w:rsidRPr="008778B0" w14:paraId="5896A8A6" w14:textId="77777777" w:rsidTr="00BB5A1C">
        <w:tc>
          <w:tcPr>
            <w:tcW w:w="880" w:type="dxa"/>
            <w:tcBorders>
              <w:top w:val="single" w:sz="4" w:space="0" w:color="auto"/>
              <w:left w:val="single" w:sz="4" w:space="0" w:color="auto"/>
              <w:bottom w:val="single" w:sz="4" w:space="0" w:color="auto"/>
              <w:right w:val="single" w:sz="4" w:space="0" w:color="auto"/>
            </w:tcBorders>
            <w:vAlign w:val="center"/>
            <w:hideMark/>
          </w:tcPr>
          <w:p w14:paraId="47BF86D2"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9A3F005"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13BBF77"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Skysčio temperatūra 2-20 Cº</w:t>
            </w:r>
          </w:p>
        </w:tc>
        <w:tc>
          <w:tcPr>
            <w:tcW w:w="1843" w:type="dxa"/>
            <w:tcBorders>
              <w:top w:val="single" w:sz="4" w:space="0" w:color="auto"/>
              <w:left w:val="single" w:sz="4" w:space="0" w:color="auto"/>
              <w:bottom w:val="single" w:sz="4" w:space="0" w:color="auto"/>
              <w:right w:val="single" w:sz="4" w:space="0" w:color="auto"/>
            </w:tcBorders>
            <w:vAlign w:val="center"/>
          </w:tcPr>
          <w:p w14:paraId="2C2D154B"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02BEB2B9" w14:textId="77777777" w:rsidTr="00BB5A1C">
        <w:trPr>
          <w:trHeight w:val="306"/>
        </w:trPr>
        <w:tc>
          <w:tcPr>
            <w:tcW w:w="880" w:type="dxa"/>
            <w:tcBorders>
              <w:top w:val="single" w:sz="4" w:space="0" w:color="auto"/>
              <w:left w:val="single" w:sz="4" w:space="0" w:color="auto"/>
              <w:bottom w:val="single" w:sz="4" w:space="0" w:color="auto"/>
              <w:right w:val="single" w:sz="4" w:space="0" w:color="auto"/>
            </w:tcBorders>
            <w:vAlign w:val="center"/>
            <w:hideMark/>
          </w:tcPr>
          <w:p w14:paraId="26D0D04F"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4.</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3D41EAC"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Siurblio techninės charakteristikos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BA97A42"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Siurblio našumas 5 - 60 m³/h</w:t>
            </w:r>
          </w:p>
        </w:tc>
        <w:tc>
          <w:tcPr>
            <w:tcW w:w="1843" w:type="dxa"/>
            <w:tcBorders>
              <w:top w:val="single" w:sz="4" w:space="0" w:color="auto"/>
              <w:left w:val="single" w:sz="4" w:space="0" w:color="auto"/>
              <w:bottom w:val="single" w:sz="4" w:space="0" w:color="auto"/>
              <w:right w:val="single" w:sz="4" w:space="0" w:color="auto"/>
            </w:tcBorders>
            <w:vAlign w:val="center"/>
          </w:tcPr>
          <w:p w14:paraId="5FC424A5"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5C74DEF" w14:textId="77777777" w:rsidTr="00BB5A1C">
        <w:trPr>
          <w:trHeight w:val="306"/>
        </w:trPr>
        <w:tc>
          <w:tcPr>
            <w:tcW w:w="880" w:type="dxa"/>
            <w:tcBorders>
              <w:top w:val="single" w:sz="4" w:space="0" w:color="auto"/>
              <w:left w:val="single" w:sz="4" w:space="0" w:color="auto"/>
              <w:bottom w:val="single" w:sz="4" w:space="0" w:color="auto"/>
              <w:right w:val="single" w:sz="4" w:space="0" w:color="auto"/>
            </w:tcBorders>
            <w:vAlign w:val="center"/>
          </w:tcPr>
          <w:p w14:paraId="68DB2272" w14:textId="77777777" w:rsidR="008778B0" w:rsidRPr="00E0020D" w:rsidRDefault="008778B0" w:rsidP="00BB5A1C">
            <w:pPr>
              <w:ind w:firstLine="59"/>
              <w:rPr>
                <w:rFonts w:asciiTheme="minorHAnsi" w:hAnsiTheme="minorHAnsi" w:cstheme="minorHAnsi"/>
                <w:sz w:val="24"/>
              </w:rPr>
            </w:pPr>
            <w:r w:rsidRPr="00E0020D">
              <w:rPr>
                <w:rFonts w:asciiTheme="minorHAnsi" w:hAnsiTheme="minorHAnsi" w:cstheme="minorHAnsi"/>
                <w:sz w:val="24"/>
              </w:rPr>
              <w:t>5.</w:t>
            </w:r>
          </w:p>
        </w:tc>
        <w:tc>
          <w:tcPr>
            <w:tcW w:w="1843" w:type="dxa"/>
            <w:vMerge/>
            <w:tcBorders>
              <w:top w:val="single" w:sz="4" w:space="0" w:color="auto"/>
              <w:left w:val="single" w:sz="4" w:space="0" w:color="auto"/>
              <w:bottom w:val="single" w:sz="4" w:space="0" w:color="auto"/>
              <w:right w:val="single" w:sz="4" w:space="0" w:color="auto"/>
            </w:tcBorders>
            <w:vAlign w:val="center"/>
          </w:tcPr>
          <w:p w14:paraId="39C554F2"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6258971D"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Maksimalus dalelių pralaidumas iki 61 mm </w:t>
            </w:r>
          </w:p>
        </w:tc>
        <w:tc>
          <w:tcPr>
            <w:tcW w:w="1843" w:type="dxa"/>
            <w:tcBorders>
              <w:top w:val="single" w:sz="4" w:space="0" w:color="auto"/>
              <w:left w:val="single" w:sz="4" w:space="0" w:color="auto"/>
              <w:bottom w:val="single" w:sz="4" w:space="0" w:color="auto"/>
              <w:right w:val="single" w:sz="4" w:space="0" w:color="auto"/>
            </w:tcBorders>
            <w:vAlign w:val="center"/>
          </w:tcPr>
          <w:p w14:paraId="7BAA0D25"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28EED86" w14:textId="77777777" w:rsidTr="00BB5A1C">
        <w:trPr>
          <w:trHeight w:val="306"/>
        </w:trPr>
        <w:tc>
          <w:tcPr>
            <w:tcW w:w="880" w:type="dxa"/>
            <w:tcBorders>
              <w:top w:val="single" w:sz="4" w:space="0" w:color="auto"/>
              <w:left w:val="single" w:sz="4" w:space="0" w:color="auto"/>
              <w:bottom w:val="single" w:sz="4" w:space="0" w:color="auto"/>
              <w:right w:val="single" w:sz="4" w:space="0" w:color="auto"/>
            </w:tcBorders>
            <w:vAlign w:val="center"/>
          </w:tcPr>
          <w:p w14:paraId="0A05AFA8"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6.</w:t>
            </w:r>
          </w:p>
        </w:tc>
        <w:tc>
          <w:tcPr>
            <w:tcW w:w="1843" w:type="dxa"/>
            <w:vMerge/>
            <w:tcBorders>
              <w:top w:val="single" w:sz="4" w:space="0" w:color="auto"/>
              <w:left w:val="single" w:sz="4" w:space="0" w:color="auto"/>
              <w:bottom w:val="single" w:sz="4" w:space="0" w:color="auto"/>
              <w:right w:val="single" w:sz="4" w:space="0" w:color="auto"/>
            </w:tcBorders>
            <w:vAlign w:val="center"/>
          </w:tcPr>
          <w:p w14:paraId="17306DBE"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37EEBDDB"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Maksimalus plaušų pralaidumas iki 20 mm </w:t>
            </w:r>
          </w:p>
        </w:tc>
        <w:tc>
          <w:tcPr>
            <w:tcW w:w="1843" w:type="dxa"/>
            <w:tcBorders>
              <w:top w:val="single" w:sz="4" w:space="0" w:color="auto"/>
              <w:left w:val="single" w:sz="4" w:space="0" w:color="auto"/>
              <w:bottom w:val="single" w:sz="4" w:space="0" w:color="auto"/>
              <w:right w:val="single" w:sz="4" w:space="0" w:color="auto"/>
            </w:tcBorders>
            <w:vAlign w:val="center"/>
          </w:tcPr>
          <w:p w14:paraId="5CF65E5D"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6C19050B" w14:textId="77777777" w:rsidTr="00BB5A1C">
        <w:trPr>
          <w:trHeight w:val="281"/>
        </w:trPr>
        <w:tc>
          <w:tcPr>
            <w:tcW w:w="880" w:type="dxa"/>
            <w:tcBorders>
              <w:top w:val="single" w:sz="4" w:space="0" w:color="auto"/>
              <w:left w:val="single" w:sz="4" w:space="0" w:color="auto"/>
              <w:bottom w:val="single" w:sz="4" w:space="0" w:color="auto"/>
              <w:right w:val="single" w:sz="4" w:space="0" w:color="auto"/>
            </w:tcBorders>
            <w:vAlign w:val="center"/>
            <w:hideMark/>
          </w:tcPr>
          <w:p w14:paraId="703B226A"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7.</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A43CB6"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2B9E3DD"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Maksimalus siurblio apsisukimų skaičius 320 </w:t>
            </w:r>
            <w:proofErr w:type="spellStart"/>
            <w:r w:rsidRPr="008778B0">
              <w:rPr>
                <w:rFonts w:asciiTheme="minorHAnsi" w:hAnsiTheme="minorHAnsi" w:cstheme="minorHAnsi"/>
                <w:sz w:val="24"/>
              </w:rPr>
              <w:t>rpm</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106775A5"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5FE42FCF" w14:textId="77777777" w:rsidTr="00BB5A1C">
        <w:trPr>
          <w:trHeight w:val="272"/>
        </w:trPr>
        <w:tc>
          <w:tcPr>
            <w:tcW w:w="880" w:type="dxa"/>
            <w:tcBorders>
              <w:top w:val="single" w:sz="4" w:space="0" w:color="auto"/>
              <w:left w:val="single" w:sz="4" w:space="0" w:color="auto"/>
              <w:bottom w:val="single" w:sz="4" w:space="0" w:color="auto"/>
              <w:right w:val="single" w:sz="4" w:space="0" w:color="auto"/>
            </w:tcBorders>
            <w:vAlign w:val="center"/>
            <w:hideMark/>
          </w:tcPr>
          <w:p w14:paraId="16E3697D"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52A8DE"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72518ED"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Slėgis ne mažiau 3,7 bar</w:t>
            </w:r>
          </w:p>
        </w:tc>
        <w:tc>
          <w:tcPr>
            <w:tcW w:w="1843" w:type="dxa"/>
            <w:tcBorders>
              <w:top w:val="single" w:sz="4" w:space="0" w:color="auto"/>
              <w:left w:val="single" w:sz="4" w:space="0" w:color="auto"/>
              <w:bottom w:val="single" w:sz="4" w:space="0" w:color="auto"/>
              <w:right w:val="single" w:sz="4" w:space="0" w:color="auto"/>
            </w:tcBorders>
            <w:vAlign w:val="center"/>
          </w:tcPr>
          <w:p w14:paraId="453A127D"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2847A594" w14:textId="77777777" w:rsidTr="00BB5A1C">
        <w:trPr>
          <w:trHeight w:val="189"/>
        </w:trPr>
        <w:tc>
          <w:tcPr>
            <w:tcW w:w="880" w:type="dxa"/>
            <w:tcBorders>
              <w:top w:val="single" w:sz="4" w:space="0" w:color="auto"/>
              <w:left w:val="single" w:sz="4" w:space="0" w:color="auto"/>
              <w:bottom w:val="single" w:sz="4" w:space="0" w:color="auto"/>
              <w:right w:val="single" w:sz="4" w:space="0" w:color="auto"/>
            </w:tcBorders>
            <w:vAlign w:val="center"/>
            <w:hideMark/>
          </w:tcPr>
          <w:p w14:paraId="500AEF57"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CBFF6"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Siurblio sukimosi kryptis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8AD14AA"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Į kairę, žiūrint nuo variklio galo.</w:t>
            </w:r>
          </w:p>
        </w:tc>
        <w:tc>
          <w:tcPr>
            <w:tcW w:w="1843" w:type="dxa"/>
            <w:tcBorders>
              <w:top w:val="single" w:sz="4" w:space="0" w:color="auto"/>
              <w:left w:val="single" w:sz="4" w:space="0" w:color="auto"/>
              <w:bottom w:val="single" w:sz="4" w:space="0" w:color="auto"/>
              <w:right w:val="single" w:sz="4" w:space="0" w:color="auto"/>
            </w:tcBorders>
            <w:vAlign w:val="center"/>
          </w:tcPr>
          <w:p w14:paraId="72FE7E7E"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35FDCDB3" w14:textId="77777777" w:rsidTr="00BB5A1C">
        <w:trPr>
          <w:trHeight w:val="519"/>
        </w:trPr>
        <w:tc>
          <w:tcPr>
            <w:tcW w:w="880" w:type="dxa"/>
            <w:tcBorders>
              <w:top w:val="single" w:sz="4" w:space="0" w:color="auto"/>
              <w:left w:val="single" w:sz="4" w:space="0" w:color="auto"/>
              <w:bottom w:val="single" w:sz="4" w:space="0" w:color="auto"/>
              <w:right w:val="single" w:sz="4" w:space="0" w:color="auto"/>
            </w:tcBorders>
            <w:vAlign w:val="center"/>
          </w:tcPr>
          <w:p w14:paraId="5FA7F7B4"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lastRenderedPageBreak/>
              <w:t>10.</w:t>
            </w:r>
          </w:p>
        </w:tc>
        <w:tc>
          <w:tcPr>
            <w:tcW w:w="1843" w:type="dxa"/>
            <w:tcBorders>
              <w:top w:val="single" w:sz="4" w:space="0" w:color="auto"/>
              <w:left w:val="single" w:sz="4" w:space="0" w:color="auto"/>
              <w:bottom w:val="single" w:sz="4" w:space="0" w:color="auto"/>
              <w:right w:val="single" w:sz="4" w:space="0" w:color="auto"/>
            </w:tcBorders>
            <w:vAlign w:val="center"/>
          </w:tcPr>
          <w:p w14:paraId="49D6A588"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Siurblio korpusas</w:t>
            </w:r>
          </w:p>
        </w:tc>
        <w:tc>
          <w:tcPr>
            <w:tcW w:w="5670" w:type="dxa"/>
            <w:tcBorders>
              <w:top w:val="single" w:sz="4" w:space="0" w:color="auto"/>
              <w:left w:val="single" w:sz="4" w:space="0" w:color="auto"/>
              <w:bottom w:val="single" w:sz="4" w:space="0" w:color="auto"/>
              <w:right w:val="single" w:sz="4" w:space="0" w:color="auto"/>
            </w:tcBorders>
            <w:vAlign w:val="center"/>
          </w:tcPr>
          <w:p w14:paraId="4A9936E3" w14:textId="77777777" w:rsidR="008778B0" w:rsidRPr="008778B0" w:rsidRDefault="008778B0" w:rsidP="00AD0E20">
            <w:pPr>
              <w:ind w:left="180" w:firstLine="0"/>
              <w:jc w:val="both"/>
              <w:rPr>
                <w:rFonts w:asciiTheme="minorHAnsi" w:hAnsiTheme="minorHAnsi" w:cstheme="minorHAnsi"/>
                <w:sz w:val="24"/>
              </w:rPr>
            </w:pPr>
            <w:r w:rsidRPr="008778B0">
              <w:rPr>
                <w:rFonts w:asciiTheme="minorHAnsi" w:hAnsiTheme="minorHAnsi" w:cstheme="minorHAnsi"/>
                <w:sz w:val="24"/>
              </w:rPr>
              <w:t xml:space="preserve">Siurblio korpusas su plačia, vertikalia inspekcine anga – medžiaga: ketus  neprastesnis kaip (0.6025) arba lygiavertis. </w:t>
            </w:r>
          </w:p>
          <w:p w14:paraId="72DB6C31" w14:textId="77777777" w:rsidR="008778B0" w:rsidRPr="008778B0" w:rsidRDefault="008778B0" w:rsidP="00AD0E20">
            <w:pPr>
              <w:ind w:left="180" w:firstLine="0"/>
              <w:jc w:val="both"/>
              <w:rPr>
                <w:rFonts w:asciiTheme="minorHAnsi" w:hAnsiTheme="minorHAnsi" w:cstheme="minorHAnsi"/>
                <w:sz w:val="24"/>
              </w:rPr>
            </w:pPr>
            <w:r w:rsidRPr="008778B0">
              <w:rPr>
                <w:rFonts w:asciiTheme="minorHAnsi" w:hAnsiTheme="minorHAnsi" w:cstheme="minorHAnsi"/>
                <w:sz w:val="24"/>
              </w:rPr>
              <w:t xml:space="preserve">Korpuso </w:t>
            </w:r>
            <w:proofErr w:type="spellStart"/>
            <w:r w:rsidRPr="008778B0">
              <w:rPr>
                <w:rFonts w:asciiTheme="minorHAnsi" w:hAnsiTheme="minorHAnsi" w:cstheme="minorHAnsi"/>
                <w:sz w:val="24"/>
              </w:rPr>
              <w:t>flanšas</w:t>
            </w:r>
            <w:proofErr w:type="spellEnd"/>
            <w:r w:rsidRPr="008778B0">
              <w:rPr>
                <w:rFonts w:asciiTheme="minorHAnsi" w:hAnsiTheme="minorHAnsi" w:cstheme="minorHAnsi"/>
                <w:sz w:val="24"/>
              </w:rPr>
              <w:t xml:space="preserve"> – vertikalus. </w:t>
            </w:r>
          </w:p>
        </w:tc>
        <w:tc>
          <w:tcPr>
            <w:tcW w:w="1843" w:type="dxa"/>
            <w:tcBorders>
              <w:top w:val="single" w:sz="4" w:space="0" w:color="auto"/>
              <w:left w:val="single" w:sz="4" w:space="0" w:color="auto"/>
              <w:bottom w:val="single" w:sz="4" w:space="0" w:color="auto"/>
              <w:right w:val="single" w:sz="4" w:space="0" w:color="auto"/>
            </w:tcBorders>
            <w:vAlign w:val="center"/>
          </w:tcPr>
          <w:p w14:paraId="66D289D0"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64897A3E" w14:textId="77777777" w:rsidTr="00BB5A1C">
        <w:trPr>
          <w:trHeight w:val="50"/>
        </w:trPr>
        <w:tc>
          <w:tcPr>
            <w:tcW w:w="880" w:type="dxa"/>
            <w:tcBorders>
              <w:top w:val="single" w:sz="4" w:space="0" w:color="auto"/>
              <w:left w:val="single" w:sz="4" w:space="0" w:color="auto"/>
              <w:bottom w:val="single" w:sz="4" w:space="0" w:color="auto"/>
              <w:right w:val="single" w:sz="4" w:space="0" w:color="auto"/>
            </w:tcBorders>
            <w:vAlign w:val="center"/>
          </w:tcPr>
          <w:p w14:paraId="64C91D66"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11</w:t>
            </w:r>
          </w:p>
        </w:tc>
        <w:tc>
          <w:tcPr>
            <w:tcW w:w="1843" w:type="dxa"/>
            <w:tcBorders>
              <w:top w:val="single" w:sz="4" w:space="0" w:color="auto"/>
              <w:left w:val="single" w:sz="4" w:space="0" w:color="auto"/>
              <w:bottom w:val="single" w:sz="4" w:space="0" w:color="auto"/>
              <w:right w:val="single" w:sz="4" w:space="0" w:color="auto"/>
            </w:tcBorders>
            <w:vAlign w:val="center"/>
          </w:tcPr>
          <w:p w14:paraId="1279B5F0"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 xml:space="preserve">pajungimo </w:t>
            </w:r>
            <w:proofErr w:type="spellStart"/>
            <w:r w:rsidRPr="008778B0">
              <w:rPr>
                <w:rFonts w:asciiTheme="minorHAnsi" w:hAnsiTheme="minorHAnsi" w:cstheme="minorHAnsi"/>
                <w:sz w:val="24"/>
              </w:rPr>
              <w:t>flanšai</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62457088"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Pasiurbimas DN125 PN16, išmetimas DN125 PN16 </w:t>
            </w:r>
          </w:p>
        </w:tc>
        <w:tc>
          <w:tcPr>
            <w:tcW w:w="1843" w:type="dxa"/>
            <w:tcBorders>
              <w:top w:val="single" w:sz="4" w:space="0" w:color="auto"/>
              <w:left w:val="single" w:sz="4" w:space="0" w:color="auto"/>
              <w:bottom w:val="single" w:sz="4" w:space="0" w:color="auto"/>
              <w:right w:val="single" w:sz="4" w:space="0" w:color="auto"/>
            </w:tcBorders>
            <w:vAlign w:val="center"/>
          </w:tcPr>
          <w:p w14:paraId="1CFB0207"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73D6605A" w14:textId="77777777" w:rsidTr="00BB5A1C">
        <w:trPr>
          <w:trHeight w:val="519"/>
        </w:trPr>
        <w:tc>
          <w:tcPr>
            <w:tcW w:w="880" w:type="dxa"/>
            <w:tcBorders>
              <w:top w:val="single" w:sz="4" w:space="0" w:color="auto"/>
              <w:left w:val="single" w:sz="4" w:space="0" w:color="auto"/>
              <w:bottom w:val="single" w:sz="4" w:space="0" w:color="auto"/>
              <w:right w:val="single" w:sz="4" w:space="0" w:color="auto"/>
            </w:tcBorders>
            <w:vAlign w:val="center"/>
          </w:tcPr>
          <w:p w14:paraId="0923831B"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12.</w:t>
            </w:r>
          </w:p>
        </w:tc>
        <w:tc>
          <w:tcPr>
            <w:tcW w:w="1843" w:type="dxa"/>
            <w:tcBorders>
              <w:top w:val="single" w:sz="4" w:space="0" w:color="auto"/>
              <w:left w:val="single" w:sz="4" w:space="0" w:color="auto"/>
              <w:bottom w:val="single" w:sz="4" w:space="0" w:color="auto"/>
              <w:right w:val="single" w:sz="4" w:space="0" w:color="auto"/>
            </w:tcBorders>
            <w:vAlign w:val="center"/>
          </w:tcPr>
          <w:p w14:paraId="32694979"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Siurblio rotorius</w:t>
            </w:r>
          </w:p>
        </w:tc>
        <w:tc>
          <w:tcPr>
            <w:tcW w:w="5670" w:type="dxa"/>
            <w:tcBorders>
              <w:top w:val="single" w:sz="4" w:space="0" w:color="auto"/>
              <w:left w:val="single" w:sz="4" w:space="0" w:color="auto"/>
              <w:bottom w:val="single" w:sz="4" w:space="0" w:color="auto"/>
              <w:right w:val="single" w:sz="4" w:space="0" w:color="auto"/>
            </w:tcBorders>
            <w:vAlign w:val="center"/>
          </w:tcPr>
          <w:p w14:paraId="0C34764F"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Sukietintas įrankinis plienas, arba lygiavertis, su galimybe pakeisti jį siurblio vietoje, neatjungiant išmetimo </w:t>
            </w:r>
            <w:proofErr w:type="spellStart"/>
            <w:r w:rsidRPr="008778B0">
              <w:rPr>
                <w:rFonts w:asciiTheme="minorHAnsi" w:hAnsiTheme="minorHAnsi" w:cstheme="minorHAnsi"/>
                <w:sz w:val="24"/>
              </w:rPr>
              <w:t>flanšo</w:t>
            </w:r>
            <w:proofErr w:type="spellEnd"/>
            <w:r w:rsidRPr="008778B0">
              <w:rPr>
                <w:rFonts w:asciiTheme="minorHAnsi" w:hAnsiTheme="minorHAnsi" w:cstheme="minorHAnsi"/>
                <w:sz w:val="24"/>
              </w:rPr>
              <w:t xml:space="preserve"> nuo vamzdyno, neišmontuojant šarnyrinės jungties.</w:t>
            </w:r>
          </w:p>
        </w:tc>
        <w:tc>
          <w:tcPr>
            <w:tcW w:w="1843" w:type="dxa"/>
            <w:tcBorders>
              <w:top w:val="single" w:sz="4" w:space="0" w:color="auto"/>
              <w:left w:val="single" w:sz="4" w:space="0" w:color="auto"/>
              <w:bottom w:val="single" w:sz="4" w:space="0" w:color="auto"/>
              <w:right w:val="single" w:sz="4" w:space="0" w:color="auto"/>
            </w:tcBorders>
            <w:vAlign w:val="center"/>
          </w:tcPr>
          <w:p w14:paraId="53AB75E3"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045B5BEF" w14:textId="77777777" w:rsidTr="00BB5A1C">
        <w:trPr>
          <w:trHeight w:val="519"/>
        </w:trPr>
        <w:tc>
          <w:tcPr>
            <w:tcW w:w="880" w:type="dxa"/>
            <w:tcBorders>
              <w:top w:val="single" w:sz="4" w:space="0" w:color="auto"/>
              <w:left w:val="single" w:sz="4" w:space="0" w:color="auto"/>
              <w:bottom w:val="single" w:sz="4" w:space="0" w:color="auto"/>
              <w:right w:val="single" w:sz="4" w:space="0" w:color="auto"/>
            </w:tcBorders>
            <w:vAlign w:val="center"/>
          </w:tcPr>
          <w:p w14:paraId="023B4334"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13.</w:t>
            </w:r>
          </w:p>
        </w:tc>
        <w:tc>
          <w:tcPr>
            <w:tcW w:w="1843" w:type="dxa"/>
            <w:tcBorders>
              <w:top w:val="single" w:sz="4" w:space="0" w:color="auto"/>
              <w:left w:val="single" w:sz="4" w:space="0" w:color="auto"/>
              <w:bottom w:val="single" w:sz="4" w:space="0" w:color="auto"/>
              <w:right w:val="single" w:sz="4" w:space="0" w:color="auto"/>
            </w:tcBorders>
            <w:vAlign w:val="center"/>
          </w:tcPr>
          <w:p w14:paraId="368DC196"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Siurblio statorius</w:t>
            </w:r>
          </w:p>
        </w:tc>
        <w:tc>
          <w:tcPr>
            <w:tcW w:w="5670" w:type="dxa"/>
            <w:tcBorders>
              <w:top w:val="single" w:sz="4" w:space="0" w:color="auto"/>
              <w:left w:val="single" w:sz="4" w:space="0" w:color="auto"/>
              <w:bottom w:val="single" w:sz="4" w:space="0" w:color="auto"/>
              <w:right w:val="single" w:sz="4" w:space="0" w:color="auto"/>
            </w:tcBorders>
            <w:vAlign w:val="center"/>
          </w:tcPr>
          <w:p w14:paraId="77486AF6" w14:textId="77777777" w:rsidR="008778B0" w:rsidRPr="008778B0" w:rsidRDefault="008778B0" w:rsidP="00BB5A1C">
            <w:pPr>
              <w:ind w:left="180" w:firstLine="0"/>
              <w:jc w:val="both"/>
              <w:rPr>
                <w:rFonts w:asciiTheme="minorHAnsi" w:hAnsiTheme="minorHAnsi" w:cstheme="minorHAnsi"/>
                <w:sz w:val="24"/>
              </w:rPr>
            </w:pPr>
            <w:r w:rsidRPr="008778B0">
              <w:rPr>
                <w:rFonts w:asciiTheme="minorHAnsi" w:hAnsiTheme="minorHAnsi" w:cstheme="minorHAnsi"/>
                <w:sz w:val="24"/>
              </w:rPr>
              <w:t xml:space="preserve">Statoriaus medžiaga: NBR guma su sausos eigos apsauga arba lygiavertė. Statoriaus dėvėjimasis ir atsparumas </w:t>
            </w:r>
            <w:proofErr w:type="spellStart"/>
            <w:r w:rsidRPr="008778B0">
              <w:rPr>
                <w:rFonts w:asciiTheme="minorHAnsi" w:hAnsiTheme="minorHAnsi" w:cstheme="minorHAnsi"/>
                <w:sz w:val="24"/>
              </w:rPr>
              <w:t>abrazyvui</w:t>
            </w:r>
            <w:proofErr w:type="spellEnd"/>
            <w:r w:rsidRPr="008778B0">
              <w:rPr>
                <w:rFonts w:asciiTheme="minorHAnsi" w:hAnsiTheme="minorHAnsi" w:cstheme="minorHAnsi"/>
                <w:sz w:val="24"/>
              </w:rPr>
              <w:t xml:space="preserve"> remiantis DIN 53516 / DIN ISO 4649 ne daugiau nei 70 mm</w:t>
            </w:r>
            <w:r w:rsidRPr="008778B0">
              <w:rPr>
                <w:rFonts w:asciiTheme="minorHAnsi" w:hAnsiTheme="minorHAnsi" w:cstheme="minorHAnsi"/>
                <w:sz w:val="24"/>
                <w:vertAlign w:val="superscript"/>
              </w:rPr>
              <w:t>3</w:t>
            </w:r>
            <w:r w:rsidRPr="008778B0">
              <w:rPr>
                <w:rFonts w:asciiTheme="minorHAnsi" w:hAnsiTheme="minorHAnsi" w:cstheme="minorHAnsi"/>
                <w:sz w:val="24"/>
              </w:rPr>
              <w:t xml:space="preserve">. </w:t>
            </w:r>
          </w:p>
          <w:p w14:paraId="303C5D8C" w14:textId="77777777" w:rsidR="008778B0" w:rsidRPr="008778B0" w:rsidRDefault="008778B0" w:rsidP="00BB5A1C">
            <w:pPr>
              <w:ind w:left="180" w:firstLine="0"/>
              <w:jc w:val="both"/>
              <w:rPr>
                <w:rFonts w:asciiTheme="minorHAnsi" w:hAnsiTheme="minorHAnsi" w:cstheme="minorHAnsi"/>
                <w:sz w:val="24"/>
              </w:rPr>
            </w:pPr>
            <w:r w:rsidRPr="008778B0">
              <w:rPr>
                <w:rFonts w:asciiTheme="minorHAnsi" w:hAnsiTheme="minorHAnsi" w:cstheme="minorHAnsi"/>
                <w:sz w:val="24"/>
              </w:rPr>
              <w:t xml:space="preserve">Statoriaus korpuso konstrukcija dviejų dalių išardomas su galimybe pakeisti tik besidėvinčią dalį. </w:t>
            </w:r>
          </w:p>
          <w:p w14:paraId="16DD9935" w14:textId="77777777" w:rsidR="008778B0" w:rsidRPr="008778B0" w:rsidRDefault="008778B0" w:rsidP="00BB5A1C">
            <w:pPr>
              <w:ind w:left="180" w:firstLine="0"/>
              <w:jc w:val="both"/>
              <w:rPr>
                <w:rFonts w:asciiTheme="minorHAnsi" w:hAnsiTheme="minorHAnsi" w:cstheme="minorHAnsi"/>
                <w:sz w:val="24"/>
              </w:rPr>
            </w:pPr>
            <w:r w:rsidRPr="008778B0">
              <w:rPr>
                <w:rFonts w:asciiTheme="minorHAnsi" w:hAnsiTheme="minorHAnsi" w:cstheme="minorHAnsi"/>
                <w:sz w:val="24"/>
              </w:rPr>
              <w:t xml:space="preserve">Statoriaus korpuso medžiaga: aliuminis arba lygiavertė medžiaga atspari korozijai. </w:t>
            </w:r>
          </w:p>
          <w:p w14:paraId="4E4B3575" w14:textId="2EB3EB9B" w:rsidR="008778B0" w:rsidRPr="008778B0" w:rsidRDefault="008778B0" w:rsidP="00BB5A1C">
            <w:pPr>
              <w:ind w:left="180" w:firstLine="0"/>
              <w:jc w:val="both"/>
              <w:rPr>
                <w:rFonts w:asciiTheme="minorHAnsi" w:hAnsiTheme="minorHAnsi" w:cstheme="minorHAnsi"/>
                <w:sz w:val="24"/>
              </w:rPr>
            </w:pPr>
            <w:r w:rsidRPr="008778B0">
              <w:rPr>
                <w:rFonts w:asciiTheme="minorHAnsi" w:hAnsiTheme="minorHAnsi" w:cstheme="minorHAnsi"/>
                <w:sz w:val="24"/>
              </w:rPr>
              <w:t xml:space="preserve">Statorius turi turėti galimybe jį pakeisti, neatjungiant išmetimo </w:t>
            </w:r>
            <w:proofErr w:type="spellStart"/>
            <w:r w:rsidRPr="008778B0">
              <w:rPr>
                <w:rFonts w:asciiTheme="minorHAnsi" w:hAnsiTheme="minorHAnsi" w:cstheme="minorHAnsi"/>
                <w:sz w:val="24"/>
              </w:rPr>
              <w:t>flanšo</w:t>
            </w:r>
            <w:proofErr w:type="spellEnd"/>
            <w:r w:rsidRPr="008778B0">
              <w:rPr>
                <w:rFonts w:asciiTheme="minorHAnsi" w:hAnsiTheme="minorHAnsi" w:cstheme="minorHAnsi"/>
                <w:sz w:val="24"/>
              </w:rPr>
              <w:t xml:space="preserve"> nuo vamzdyno, neišmontuojant siurblio nuo technologinės linijos.</w:t>
            </w:r>
            <w:r w:rsidRPr="008778B0">
              <w:rPr>
                <w:rFonts w:asciiTheme="minorHAnsi" w:hAnsiTheme="minorHAnsi" w:cstheme="minorHAnsi"/>
                <w:bCs/>
                <w:color w:val="000000"/>
                <w:sz w:val="24"/>
              </w:rPr>
              <w:t xml:space="preserve"> </w:t>
            </w:r>
            <w:r w:rsidRPr="008778B0">
              <w:rPr>
                <w:rFonts w:asciiTheme="minorHAnsi" w:hAnsiTheme="minorHAnsi" w:cstheme="minorHAnsi"/>
                <w:bCs/>
                <w:sz w:val="24"/>
              </w:rPr>
              <w:t xml:space="preserve">Statorius turi turėti mechaninį </w:t>
            </w:r>
            <w:proofErr w:type="spellStart"/>
            <w:r w:rsidRPr="008778B0">
              <w:rPr>
                <w:rFonts w:asciiTheme="minorHAnsi" w:hAnsiTheme="minorHAnsi" w:cstheme="minorHAnsi"/>
                <w:bCs/>
                <w:sz w:val="24"/>
              </w:rPr>
              <w:t>suspaudėj</w:t>
            </w:r>
            <w:r w:rsidR="001E7BDF">
              <w:rPr>
                <w:rFonts w:asciiTheme="minorHAnsi" w:hAnsiTheme="minorHAnsi" w:cstheme="minorHAnsi"/>
                <w:bCs/>
                <w:sz w:val="24"/>
              </w:rPr>
              <w:t>ą</w:t>
            </w:r>
            <w:proofErr w:type="spellEnd"/>
            <w:r w:rsidRPr="008778B0">
              <w:rPr>
                <w:rFonts w:asciiTheme="minorHAnsi" w:hAnsiTheme="minorHAnsi" w:cstheme="minorHAnsi"/>
                <w:bCs/>
                <w:sz w:val="24"/>
              </w:rPr>
              <w:t xml:space="preserve"> kuris turi kompensuoti statoriaus nusidėvėjimą iki 3 mm.</w:t>
            </w:r>
          </w:p>
        </w:tc>
        <w:tc>
          <w:tcPr>
            <w:tcW w:w="1843" w:type="dxa"/>
            <w:tcBorders>
              <w:top w:val="single" w:sz="4" w:space="0" w:color="auto"/>
              <w:left w:val="single" w:sz="4" w:space="0" w:color="auto"/>
              <w:bottom w:val="single" w:sz="4" w:space="0" w:color="auto"/>
              <w:right w:val="single" w:sz="4" w:space="0" w:color="auto"/>
            </w:tcBorders>
            <w:vAlign w:val="center"/>
          </w:tcPr>
          <w:p w14:paraId="364EB3FA"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16F1FE01"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3FE298B2"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14.</w:t>
            </w:r>
          </w:p>
        </w:tc>
        <w:tc>
          <w:tcPr>
            <w:tcW w:w="1843" w:type="dxa"/>
            <w:tcBorders>
              <w:top w:val="single" w:sz="4" w:space="0" w:color="auto"/>
              <w:left w:val="single" w:sz="4" w:space="0" w:color="auto"/>
              <w:bottom w:val="single" w:sz="4" w:space="0" w:color="auto"/>
              <w:right w:val="single" w:sz="4" w:space="0" w:color="auto"/>
            </w:tcBorders>
            <w:vAlign w:val="center"/>
          </w:tcPr>
          <w:p w14:paraId="7308B955"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Mechaninis sandariklis</w:t>
            </w:r>
          </w:p>
        </w:tc>
        <w:tc>
          <w:tcPr>
            <w:tcW w:w="5670" w:type="dxa"/>
            <w:tcBorders>
              <w:top w:val="single" w:sz="4" w:space="0" w:color="auto"/>
              <w:left w:val="single" w:sz="4" w:space="0" w:color="auto"/>
              <w:bottom w:val="single" w:sz="4" w:space="0" w:color="auto"/>
              <w:right w:val="single" w:sz="4" w:space="0" w:color="auto"/>
            </w:tcBorders>
            <w:vAlign w:val="center"/>
          </w:tcPr>
          <w:p w14:paraId="30BAD576" w14:textId="77777777" w:rsidR="008778B0" w:rsidRPr="008778B0" w:rsidRDefault="008778B0" w:rsidP="00AD0E20">
            <w:pPr>
              <w:ind w:left="180" w:firstLine="0"/>
              <w:jc w:val="both"/>
              <w:rPr>
                <w:rFonts w:asciiTheme="minorHAnsi" w:hAnsiTheme="minorHAnsi" w:cstheme="minorHAnsi"/>
                <w:sz w:val="24"/>
              </w:rPr>
            </w:pPr>
            <w:r w:rsidRPr="008778B0">
              <w:rPr>
                <w:rFonts w:asciiTheme="minorHAnsi" w:hAnsiTheme="minorHAnsi" w:cstheme="minorHAnsi"/>
                <w:sz w:val="24"/>
              </w:rPr>
              <w:t xml:space="preserve">Kasetinis mechaninis sandariklis su galimybe jį pakeisti vietoje, neatjungus pasiurbimo ar išmetimo </w:t>
            </w:r>
            <w:proofErr w:type="spellStart"/>
            <w:r w:rsidRPr="008778B0">
              <w:rPr>
                <w:rFonts w:asciiTheme="minorHAnsi" w:hAnsiTheme="minorHAnsi" w:cstheme="minorHAnsi"/>
                <w:sz w:val="24"/>
              </w:rPr>
              <w:t>flanšų</w:t>
            </w:r>
            <w:proofErr w:type="spellEnd"/>
            <w:r w:rsidRPr="008778B0">
              <w:rPr>
                <w:rFonts w:asciiTheme="minorHAnsi" w:hAnsiTheme="minorHAnsi" w:cstheme="minorHAnsi"/>
                <w:sz w:val="24"/>
              </w:rPr>
              <w:t xml:space="preserve"> nuo vamzdyno, neišmontuojant siurblio korpuso ar elektros variklio nuo siurblio arba lygiavertis.</w:t>
            </w:r>
          </w:p>
        </w:tc>
        <w:tc>
          <w:tcPr>
            <w:tcW w:w="1843" w:type="dxa"/>
            <w:tcBorders>
              <w:top w:val="single" w:sz="4" w:space="0" w:color="auto"/>
              <w:left w:val="single" w:sz="4" w:space="0" w:color="auto"/>
              <w:bottom w:val="single" w:sz="4" w:space="0" w:color="auto"/>
              <w:right w:val="single" w:sz="4" w:space="0" w:color="auto"/>
            </w:tcBorders>
            <w:vAlign w:val="center"/>
          </w:tcPr>
          <w:p w14:paraId="0A9BD2C8"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6B2B3BA8" w14:textId="77777777" w:rsidTr="00BB5A1C">
        <w:tc>
          <w:tcPr>
            <w:tcW w:w="880" w:type="dxa"/>
            <w:tcBorders>
              <w:top w:val="single" w:sz="4" w:space="0" w:color="auto"/>
              <w:left w:val="single" w:sz="4" w:space="0" w:color="auto"/>
              <w:bottom w:val="single" w:sz="4" w:space="0" w:color="auto"/>
              <w:right w:val="single" w:sz="4" w:space="0" w:color="auto"/>
            </w:tcBorders>
            <w:vAlign w:val="center"/>
            <w:hideMark/>
          </w:tcPr>
          <w:p w14:paraId="5CAA1A71"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15.</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C55618"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Reikalavimai elektros varikliui</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847F8F"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Gamintojas ir tipas</w:t>
            </w:r>
          </w:p>
        </w:tc>
        <w:tc>
          <w:tcPr>
            <w:tcW w:w="1843" w:type="dxa"/>
            <w:tcBorders>
              <w:top w:val="single" w:sz="4" w:space="0" w:color="auto"/>
              <w:left w:val="single" w:sz="4" w:space="0" w:color="auto"/>
              <w:bottom w:val="single" w:sz="4" w:space="0" w:color="auto"/>
              <w:right w:val="single" w:sz="4" w:space="0" w:color="auto"/>
            </w:tcBorders>
            <w:vAlign w:val="center"/>
          </w:tcPr>
          <w:p w14:paraId="731E4433"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0F697E3"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749C81DB"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16.</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2EA911"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018CA6B"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Elektros energijos taupusis rėžimas ne žemiau nei IE3 </w:t>
            </w:r>
          </w:p>
        </w:tc>
        <w:tc>
          <w:tcPr>
            <w:tcW w:w="1843" w:type="dxa"/>
            <w:tcBorders>
              <w:top w:val="single" w:sz="4" w:space="0" w:color="auto"/>
              <w:left w:val="single" w:sz="4" w:space="0" w:color="auto"/>
              <w:bottom w:val="single" w:sz="4" w:space="0" w:color="auto"/>
              <w:right w:val="single" w:sz="4" w:space="0" w:color="auto"/>
            </w:tcBorders>
            <w:vAlign w:val="center"/>
          </w:tcPr>
          <w:p w14:paraId="721A2B28"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A0ED0FE"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3F2DD122"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17.</w:t>
            </w:r>
          </w:p>
        </w:tc>
        <w:tc>
          <w:tcPr>
            <w:tcW w:w="1843" w:type="dxa"/>
            <w:vMerge/>
            <w:tcBorders>
              <w:top w:val="single" w:sz="4" w:space="0" w:color="auto"/>
              <w:left w:val="single" w:sz="4" w:space="0" w:color="auto"/>
              <w:bottom w:val="single" w:sz="4" w:space="0" w:color="auto"/>
              <w:right w:val="single" w:sz="4" w:space="0" w:color="auto"/>
            </w:tcBorders>
            <w:vAlign w:val="center"/>
          </w:tcPr>
          <w:p w14:paraId="5BBCCDF5"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75360A37"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Sustiprinta </w:t>
            </w:r>
            <w:proofErr w:type="spellStart"/>
            <w:r w:rsidRPr="008778B0">
              <w:rPr>
                <w:rFonts w:asciiTheme="minorHAnsi" w:hAnsiTheme="minorHAnsi" w:cstheme="minorHAnsi"/>
                <w:sz w:val="24"/>
              </w:rPr>
              <w:t>guoliavietė</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3532D47F" w14:textId="77777777" w:rsidR="008778B0" w:rsidRPr="008778B0" w:rsidRDefault="008778B0" w:rsidP="00BB5A1C">
            <w:pPr>
              <w:ind w:left="38" w:firstLine="0"/>
              <w:rPr>
                <w:rFonts w:asciiTheme="minorHAnsi" w:hAnsiTheme="minorHAnsi" w:cstheme="minorHAnsi"/>
                <w:i/>
                <w:sz w:val="24"/>
                <w:lang w:val="en-US"/>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6EB5E80D"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25749DB5"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D2DEEE"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5BF1074"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Dažnis 50 Hz</w:t>
            </w:r>
          </w:p>
        </w:tc>
        <w:tc>
          <w:tcPr>
            <w:tcW w:w="1843" w:type="dxa"/>
            <w:tcBorders>
              <w:top w:val="single" w:sz="4" w:space="0" w:color="auto"/>
              <w:left w:val="single" w:sz="4" w:space="0" w:color="auto"/>
              <w:bottom w:val="single" w:sz="4" w:space="0" w:color="auto"/>
              <w:right w:val="single" w:sz="4" w:space="0" w:color="auto"/>
            </w:tcBorders>
            <w:vAlign w:val="center"/>
          </w:tcPr>
          <w:p w14:paraId="0DE6EA44"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275E6E33"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53942126"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19.</w:t>
            </w:r>
          </w:p>
        </w:tc>
        <w:tc>
          <w:tcPr>
            <w:tcW w:w="1843" w:type="dxa"/>
            <w:vMerge/>
            <w:tcBorders>
              <w:top w:val="single" w:sz="4" w:space="0" w:color="auto"/>
              <w:left w:val="single" w:sz="4" w:space="0" w:color="auto"/>
              <w:bottom w:val="single" w:sz="4" w:space="0" w:color="auto"/>
              <w:right w:val="single" w:sz="4" w:space="0" w:color="auto"/>
            </w:tcBorders>
            <w:vAlign w:val="center"/>
          </w:tcPr>
          <w:p w14:paraId="74C89454"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4DEF5F70"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Įtampa – 400 V</w:t>
            </w:r>
          </w:p>
        </w:tc>
        <w:tc>
          <w:tcPr>
            <w:tcW w:w="1843" w:type="dxa"/>
            <w:tcBorders>
              <w:top w:val="single" w:sz="4" w:space="0" w:color="auto"/>
              <w:left w:val="single" w:sz="4" w:space="0" w:color="auto"/>
              <w:bottom w:val="single" w:sz="4" w:space="0" w:color="auto"/>
              <w:right w:val="single" w:sz="4" w:space="0" w:color="auto"/>
            </w:tcBorders>
            <w:vAlign w:val="center"/>
          </w:tcPr>
          <w:p w14:paraId="732D2E84"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864F77C"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6CB651E6"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70C750"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669B0B1F"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Variklio apvijų šiluminės izoliacijos klasė ne žemesnė kaip F</w:t>
            </w:r>
          </w:p>
        </w:tc>
        <w:tc>
          <w:tcPr>
            <w:tcW w:w="1843" w:type="dxa"/>
            <w:tcBorders>
              <w:top w:val="single" w:sz="4" w:space="0" w:color="auto"/>
              <w:left w:val="single" w:sz="4" w:space="0" w:color="auto"/>
              <w:bottom w:val="single" w:sz="4" w:space="0" w:color="auto"/>
              <w:right w:val="single" w:sz="4" w:space="0" w:color="auto"/>
            </w:tcBorders>
            <w:vAlign w:val="center"/>
          </w:tcPr>
          <w:p w14:paraId="650693E7"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402E5BB"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64771F78"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FF2D1D"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072884E"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Apsaugos klasė nežemesnė kaip IP55</w:t>
            </w:r>
          </w:p>
        </w:tc>
        <w:tc>
          <w:tcPr>
            <w:tcW w:w="1843" w:type="dxa"/>
            <w:tcBorders>
              <w:top w:val="single" w:sz="4" w:space="0" w:color="auto"/>
              <w:left w:val="single" w:sz="4" w:space="0" w:color="auto"/>
              <w:bottom w:val="single" w:sz="4" w:space="0" w:color="auto"/>
              <w:right w:val="single" w:sz="4" w:space="0" w:color="auto"/>
            </w:tcBorders>
            <w:vAlign w:val="center"/>
          </w:tcPr>
          <w:p w14:paraId="44E3D8D9"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CF641E4"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2E3427A1"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22.</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1E10629"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0B60EFD"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Srovė - trifazė</w:t>
            </w:r>
          </w:p>
        </w:tc>
        <w:tc>
          <w:tcPr>
            <w:tcW w:w="1843" w:type="dxa"/>
            <w:tcBorders>
              <w:top w:val="single" w:sz="4" w:space="0" w:color="auto"/>
              <w:left w:val="single" w:sz="4" w:space="0" w:color="auto"/>
              <w:bottom w:val="single" w:sz="4" w:space="0" w:color="auto"/>
              <w:right w:val="single" w:sz="4" w:space="0" w:color="auto"/>
            </w:tcBorders>
            <w:vAlign w:val="center"/>
          </w:tcPr>
          <w:p w14:paraId="7369CD4F"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360B25B"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4E4A9AC6" w14:textId="4367F666"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w:t>
            </w:r>
            <w:r w:rsidR="000D5780">
              <w:rPr>
                <w:rFonts w:asciiTheme="minorHAnsi" w:hAnsiTheme="minorHAnsi" w:cstheme="minorHAnsi"/>
                <w:sz w:val="24"/>
              </w:rPr>
              <w:t>3</w:t>
            </w:r>
            <w:r w:rsidRPr="008778B0">
              <w:rPr>
                <w:rFonts w:asciiTheme="minorHAnsi" w:hAnsiTheme="minorHAnsi" w:cstheme="minorHAnsi"/>
                <w:sz w:val="24"/>
              </w:rPr>
              <w:t>.</w:t>
            </w:r>
          </w:p>
        </w:tc>
        <w:tc>
          <w:tcPr>
            <w:tcW w:w="1843" w:type="dxa"/>
            <w:vMerge/>
            <w:tcBorders>
              <w:top w:val="single" w:sz="4" w:space="0" w:color="auto"/>
              <w:left w:val="single" w:sz="4" w:space="0" w:color="auto"/>
              <w:bottom w:val="single" w:sz="4" w:space="0" w:color="auto"/>
              <w:right w:val="single" w:sz="4" w:space="0" w:color="auto"/>
            </w:tcBorders>
            <w:vAlign w:val="center"/>
          </w:tcPr>
          <w:p w14:paraId="1F207AB1"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3C0FAD32"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4 polių </w:t>
            </w:r>
          </w:p>
        </w:tc>
        <w:tc>
          <w:tcPr>
            <w:tcW w:w="1843" w:type="dxa"/>
            <w:tcBorders>
              <w:top w:val="single" w:sz="4" w:space="0" w:color="auto"/>
              <w:left w:val="single" w:sz="4" w:space="0" w:color="auto"/>
              <w:bottom w:val="single" w:sz="4" w:space="0" w:color="auto"/>
              <w:right w:val="single" w:sz="4" w:space="0" w:color="auto"/>
            </w:tcBorders>
            <w:vAlign w:val="center"/>
          </w:tcPr>
          <w:p w14:paraId="40742949"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09719B33"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6FA728EB"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24.</w:t>
            </w:r>
          </w:p>
        </w:tc>
        <w:tc>
          <w:tcPr>
            <w:tcW w:w="1843" w:type="dxa"/>
            <w:vMerge/>
            <w:tcBorders>
              <w:top w:val="single" w:sz="4" w:space="0" w:color="auto"/>
              <w:left w:val="single" w:sz="4" w:space="0" w:color="auto"/>
              <w:bottom w:val="single" w:sz="4" w:space="0" w:color="auto"/>
              <w:right w:val="single" w:sz="4" w:space="0" w:color="auto"/>
            </w:tcBorders>
            <w:vAlign w:val="center"/>
          </w:tcPr>
          <w:p w14:paraId="7AD9B3BB"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0CD11096"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Elektros variklis turi turėti laidų sandariklius</w:t>
            </w:r>
          </w:p>
        </w:tc>
        <w:tc>
          <w:tcPr>
            <w:tcW w:w="1843" w:type="dxa"/>
            <w:tcBorders>
              <w:top w:val="single" w:sz="4" w:space="0" w:color="auto"/>
              <w:left w:val="single" w:sz="4" w:space="0" w:color="auto"/>
              <w:bottom w:val="single" w:sz="4" w:space="0" w:color="auto"/>
              <w:right w:val="single" w:sz="4" w:space="0" w:color="auto"/>
            </w:tcBorders>
            <w:vAlign w:val="center"/>
          </w:tcPr>
          <w:p w14:paraId="4B760383" w14:textId="77777777" w:rsidR="008778B0" w:rsidRPr="008778B0" w:rsidRDefault="008778B0" w:rsidP="00BB5A1C">
            <w:pPr>
              <w:ind w:left="38" w:firstLine="0"/>
              <w:rPr>
                <w:rFonts w:asciiTheme="minorHAnsi" w:hAnsiTheme="minorHAnsi" w:cstheme="minorHAnsi"/>
                <w:sz w:val="24"/>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0E89E0E6"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665BA880"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25.</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5C2072"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A55AF7A"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Galia ne didesnė 11 kW</w:t>
            </w:r>
          </w:p>
        </w:tc>
        <w:tc>
          <w:tcPr>
            <w:tcW w:w="1843" w:type="dxa"/>
            <w:tcBorders>
              <w:top w:val="single" w:sz="4" w:space="0" w:color="auto"/>
              <w:left w:val="single" w:sz="4" w:space="0" w:color="auto"/>
              <w:bottom w:val="single" w:sz="4" w:space="0" w:color="auto"/>
              <w:right w:val="single" w:sz="4" w:space="0" w:color="auto"/>
            </w:tcBorders>
            <w:vAlign w:val="center"/>
          </w:tcPr>
          <w:p w14:paraId="64398AAC"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07FE71AD"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5A85870F"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26.</w:t>
            </w:r>
          </w:p>
        </w:tc>
        <w:tc>
          <w:tcPr>
            <w:tcW w:w="1843" w:type="dxa"/>
            <w:tcBorders>
              <w:top w:val="single" w:sz="4" w:space="0" w:color="auto"/>
              <w:left w:val="single" w:sz="4" w:space="0" w:color="auto"/>
              <w:bottom w:val="single" w:sz="4" w:space="0" w:color="auto"/>
              <w:right w:val="single" w:sz="4" w:space="0" w:color="auto"/>
            </w:tcBorders>
            <w:vAlign w:val="center"/>
          </w:tcPr>
          <w:p w14:paraId="4F9B2A6F" w14:textId="77777777" w:rsidR="008778B0" w:rsidRPr="008778B0" w:rsidRDefault="008778B0" w:rsidP="00BB5A1C">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0EB7B1F4"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Variklis tinkamas darbui temperatūroje 10-20</w:t>
            </w:r>
            <w:r w:rsidRPr="008778B0">
              <w:rPr>
                <w:rFonts w:asciiTheme="minorHAnsi" w:hAnsiTheme="minorHAnsi" w:cstheme="minorHAnsi"/>
                <w:sz w:val="24"/>
                <w:vertAlign w:val="superscript"/>
              </w:rPr>
              <w:t>o</w:t>
            </w:r>
            <w:r w:rsidRPr="008778B0">
              <w:rPr>
                <w:rFonts w:asciiTheme="minorHAnsi" w:hAnsiTheme="minorHAnsi" w:cstheme="minorHAnsi"/>
                <w:sz w:val="24"/>
              </w:rPr>
              <w:t>C, kai oro drėgnumas iki 70</w:t>
            </w:r>
            <w:r w:rsidRPr="008778B0">
              <w:rPr>
                <w:rFonts w:asciiTheme="minorHAnsi" w:hAnsiTheme="minorHAnsi" w:cstheme="minorHAnsi"/>
                <w:sz w:val="24"/>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8329803"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6B6A263"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475BB15F"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lastRenderedPageBreak/>
              <w:t>27.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B053D8"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Variklio apsaugos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E8D4023"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Įmontuota 3 PTC siurblio el. variklio apvijų temperatūrinė apsauga su integruotu valdikliu.</w:t>
            </w:r>
          </w:p>
        </w:tc>
        <w:tc>
          <w:tcPr>
            <w:tcW w:w="1843" w:type="dxa"/>
            <w:tcBorders>
              <w:top w:val="single" w:sz="4" w:space="0" w:color="auto"/>
              <w:left w:val="single" w:sz="4" w:space="0" w:color="auto"/>
              <w:bottom w:val="single" w:sz="4" w:space="0" w:color="auto"/>
              <w:right w:val="single" w:sz="4" w:space="0" w:color="auto"/>
            </w:tcBorders>
            <w:vAlign w:val="center"/>
          </w:tcPr>
          <w:p w14:paraId="4BE2612C"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0F95FDF" w14:textId="77777777" w:rsidTr="00BB5A1C">
        <w:tc>
          <w:tcPr>
            <w:tcW w:w="880" w:type="dxa"/>
            <w:tcBorders>
              <w:top w:val="single" w:sz="4" w:space="0" w:color="auto"/>
              <w:left w:val="single" w:sz="4" w:space="0" w:color="auto"/>
              <w:bottom w:val="single" w:sz="4" w:space="0" w:color="auto"/>
              <w:right w:val="single" w:sz="4" w:space="0" w:color="auto"/>
            </w:tcBorders>
            <w:vAlign w:val="center"/>
          </w:tcPr>
          <w:p w14:paraId="67807BCA"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28.</w:t>
            </w:r>
          </w:p>
        </w:tc>
        <w:tc>
          <w:tcPr>
            <w:tcW w:w="1843" w:type="dxa"/>
            <w:tcBorders>
              <w:top w:val="single" w:sz="4" w:space="0" w:color="auto"/>
              <w:left w:val="single" w:sz="4" w:space="0" w:color="auto"/>
              <w:bottom w:val="single" w:sz="4" w:space="0" w:color="auto"/>
              <w:right w:val="single" w:sz="4" w:space="0" w:color="auto"/>
            </w:tcBorders>
            <w:vAlign w:val="center"/>
          </w:tcPr>
          <w:p w14:paraId="4719EDB1"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Nudažymas</w:t>
            </w:r>
          </w:p>
        </w:tc>
        <w:tc>
          <w:tcPr>
            <w:tcW w:w="5670" w:type="dxa"/>
            <w:tcBorders>
              <w:top w:val="single" w:sz="4" w:space="0" w:color="auto"/>
              <w:left w:val="single" w:sz="4" w:space="0" w:color="auto"/>
              <w:bottom w:val="single" w:sz="4" w:space="0" w:color="auto"/>
              <w:right w:val="single" w:sz="4" w:space="0" w:color="auto"/>
            </w:tcBorders>
            <w:vAlign w:val="center"/>
          </w:tcPr>
          <w:p w14:paraId="48C07C10"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 xml:space="preserve">Pilnas siurblio agregatas su elektros varikliu turi būti padengtas antikorozine danga ne ploniau nei 160 </w:t>
            </w:r>
            <w:proofErr w:type="spellStart"/>
            <w:r w:rsidRPr="008778B0">
              <w:rPr>
                <w:rFonts w:asciiTheme="minorHAnsi" w:hAnsiTheme="minorHAnsi" w:cstheme="minorHAnsi"/>
                <w:sz w:val="24"/>
              </w:rPr>
              <w:t>μm</w:t>
            </w:r>
            <w:proofErr w:type="spellEnd"/>
            <w:r w:rsidRPr="008778B0">
              <w:rPr>
                <w:rFonts w:asciiTheme="minorHAnsi" w:hAnsiTheme="minorHAnsi" w:cstheme="minorHAnsi"/>
                <w:sz w:val="24"/>
              </w:rPr>
              <w:t xml:space="preserve"> storio. Dažų storis matuojamas laikantis ISO 2360 (DIN 50 984). Pilno agregato spalva pagal juoda pagal RAL9005 arba lygiavertį kodą.</w:t>
            </w:r>
          </w:p>
        </w:tc>
        <w:tc>
          <w:tcPr>
            <w:tcW w:w="1843" w:type="dxa"/>
            <w:tcBorders>
              <w:top w:val="single" w:sz="4" w:space="0" w:color="auto"/>
              <w:left w:val="single" w:sz="4" w:space="0" w:color="auto"/>
              <w:bottom w:val="single" w:sz="4" w:space="0" w:color="auto"/>
              <w:right w:val="single" w:sz="4" w:space="0" w:color="auto"/>
            </w:tcBorders>
            <w:vAlign w:val="center"/>
          </w:tcPr>
          <w:p w14:paraId="1B6446B5" w14:textId="77777777" w:rsidR="008778B0" w:rsidRPr="008778B0" w:rsidRDefault="008778B0" w:rsidP="00BB5A1C">
            <w:pPr>
              <w:ind w:left="38"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FCBE18F" w14:textId="77777777" w:rsidTr="00BB5A1C">
        <w:trPr>
          <w:trHeight w:val="412"/>
        </w:trPr>
        <w:tc>
          <w:tcPr>
            <w:tcW w:w="880" w:type="dxa"/>
            <w:tcBorders>
              <w:top w:val="single" w:sz="4" w:space="0" w:color="auto"/>
              <w:left w:val="single" w:sz="4" w:space="0" w:color="auto"/>
              <w:bottom w:val="single" w:sz="4" w:space="0" w:color="auto"/>
              <w:right w:val="single" w:sz="4" w:space="0" w:color="auto"/>
            </w:tcBorders>
          </w:tcPr>
          <w:p w14:paraId="29DFF136"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29.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35808F"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Pastatymo būdas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2919C8F"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Siurblio pastatymas pastato viduje, instaliacija - horizontali.</w:t>
            </w:r>
          </w:p>
        </w:tc>
        <w:tc>
          <w:tcPr>
            <w:tcW w:w="1843" w:type="dxa"/>
            <w:tcBorders>
              <w:top w:val="single" w:sz="4" w:space="0" w:color="auto"/>
              <w:left w:val="single" w:sz="4" w:space="0" w:color="auto"/>
              <w:bottom w:val="single" w:sz="4" w:space="0" w:color="auto"/>
              <w:right w:val="single" w:sz="4" w:space="0" w:color="auto"/>
            </w:tcBorders>
            <w:vAlign w:val="center"/>
          </w:tcPr>
          <w:p w14:paraId="772FCCAC"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7084768C" w14:textId="77777777" w:rsidTr="00BB5A1C">
        <w:trPr>
          <w:trHeight w:val="362"/>
        </w:trPr>
        <w:tc>
          <w:tcPr>
            <w:tcW w:w="880" w:type="dxa"/>
            <w:tcBorders>
              <w:top w:val="single" w:sz="4" w:space="0" w:color="auto"/>
              <w:left w:val="single" w:sz="4" w:space="0" w:color="auto"/>
              <w:bottom w:val="single" w:sz="4" w:space="0" w:color="auto"/>
              <w:right w:val="single" w:sz="4" w:space="0" w:color="auto"/>
            </w:tcBorders>
          </w:tcPr>
          <w:p w14:paraId="4B992D8D"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7544C7"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Pagaminimo data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DC55DF" w14:textId="77777777" w:rsidR="008778B0" w:rsidRPr="008778B0" w:rsidRDefault="008778B0" w:rsidP="00BB5A1C">
            <w:pPr>
              <w:ind w:left="180" w:firstLine="0"/>
              <w:rPr>
                <w:rFonts w:asciiTheme="minorHAnsi" w:hAnsiTheme="minorHAnsi" w:cstheme="minorHAnsi"/>
                <w:sz w:val="24"/>
              </w:rPr>
            </w:pPr>
            <w:r w:rsidRPr="008778B0">
              <w:rPr>
                <w:rFonts w:asciiTheme="minorHAnsi" w:hAnsiTheme="minorHAnsi" w:cstheme="minorHAnsi"/>
                <w:sz w:val="24"/>
              </w:rPr>
              <w:t>Ne vėliau kaip 2026 metų.</w:t>
            </w:r>
          </w:p>
        </w:tc>
        <w:tc>
          <w:tcPr>
            <w:tcW w:w="1843" w:type="dxa"/>
            <w:tcBorders>
              <w:top w:val="single" w:sz="4" w:space="0" w:color="auto"/>
              <w:left w:val="single" w:sz="4" w:space="0" w:color="auto"/>
              <w:bottom w:val="single" w:sz="4" w:space="0" w:color="auto"/>
              <w:right w:val="single" w:sz="4" w:space="0" w:color="auto"/>
            </w:tcBorders>
            <w:vAlign w:val="center"/>
          </w:tcPr>
          <w:p w14:paraId="36D6FBBE"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 xml:space="preserve">Nurodyti </w:t>
            </w:r>
          </w:p>
        </w:tc>
      </w:tr>
      <w:tr w:rsidR="008778B0" w:rsidRPr="008778B0" w14:paraId="079753F0" w14:textId="77777777" w:rsidTr="00BB5A1C">
        <w:trPr>
          <w:trHeight w:val="5099"/>
        </w:trPr>
        <w:tc>
          <w:tcPr>
            <w:tcW w:w="880" w:type="dxa"/>
            <w:tcBorders>
              <w:top w:val="single" w:sz="4" w:space="0" w:color="auto"/>
              <w:left w:val="single" w:sz="4" w:space="0" w:color="auto"/>
              <w:bottom w:val="single" w:sz="4" w:space="0" w:color="auto"/>
              <w:right w:val="single" w:sz="4" w:space="0" w:color="auto"/>
            </w:tcBorders>
          </w:tcPr>
          <w:p w14:paraId="24C4C07D" w14:textId="77777777" w:rsidR="008778B0" w:rsidRPr="008778B0" w:rsidRDefault="008778B0" w:rsidP="00BB5A1C">
            <w:pPr>
              <w:ind w:firstLine="59"/>
              <w:rPr>
                <w:rFonts w:asciiTheme="minorHAnsi" w:hAnsiTheme="minorHAnsi" w:cstheme="minorHAnsi"/>
                <w:sz w:val="24"/>
              </w:rPr>
            </w:pPr>
            <w:r w:rsidRPr="008778B0">
              <w:rPr>
                <w:rFonts w:asciiTheme="minorHAnsi" w:hAnsiTheme="minorHAnsi" w:cstheme="minorHAnsi"/>
                <w:sz w:val="24"/>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936FB" w14:textId="77777777" w:rsidR="008778B0" w:rsidRPr="008778B0" w:rsidRDefault="008778B0" w:rsidP="00BB5A1C">
            <w:pPr>
              <w:ind w:firstLine="0"/>
              <w:rPr>
                <w:rFonts w:asciiTheme="minorHAnsi" w:hAnsiTheme="minorHAnsi" w:cstheme="minorHAnsi"/>
                <w:sz w:val="24"/>
              </w:rPr>
            </w:pPr>
            <w:r w:rsidRPr="008778B0">
              <w:rPr>
                <w:rFonts w:asciiTheme="minorHAnsi" w:hAnsiTheme="minorHAnsi" w:cstheme="minorHAnsi"/>
                <w:sz w:val="24"/>
              </w:rPr>
              <w:t>Brėžinys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15EFE2C" w14:textId="77777777" w:rsidR="008778B0" w:rsidRPr="008778B0" w:rsidRDefault="008778B0" w:rsidP="00BB5A1C">
            <w:pPr>
              <w:ind w:left="180" w:firstLine="0"/>
              <w:rPr>
                <w:rFonts w:asciiTheme="minorHAnsi" w:eastAsia="Calibri" w:hAnsiTheme="minorHAnsi" w:cstheme="minorHAnsi"/>
                <w:sz w:val="24"/>
              </w:rPr>
            </w:pPr>
            <w:r w:rsidRPr="008778B0">
              <w:rPr>
                <w:rFonts w:asciiTheme="minorHAnsi" w:eastAsia="Calibri" w:hAnsiTheme="minorHAnsi" w:cstheme="minorHAnsi"/>
                <w:noProof/>
                <w:sz w:val="24"/>
              </w:rPr>
              <w:drawing>
                <wp:inline distT="0" distB="0" distL="0" distR="0" wp14:anchorId="3444E308" wp14:editId="6AA65743">
                  <wp:extent cx="3248025" cy="1038225"/>
                  <wp:effectExtent l="0" t="0" r="9525" b="9525"/>
                  <wp:docPr id="762594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94764" name=""/>
                          <pic:cNvPicPr/>
                        </pic:nvPicPr>
                        <pic:blipFill>
                          <a:blip r:embed="rId5"/>
                          <a:stretch>
                            <a:fillRect/>
                          </a:stretch>
                        </pic:blipFill>
                        <pic:spPr>
                          <a:xfrm>
                            <a:off x="0" y="0"/>
                            <a:ext cx="3248025" cy="1038225"/>
                          </a:xfrm>
                          <a:prstGeom prst="rect">
                            <a:avLst/>
                          </a:prstGeom>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3449A04C" w14:textId="77777777" w:rsidR="008778B0" w:rsidRPr="008778B0" w:rsidRDefault="008778B0" w:rsidP="00BB5A1C">
            <w:pPr>
              <w:ind w:left="38" w:firstLine="0"/>
              <w:rPr>
                <w:rFonts w:asciiTheme="minorHAnsi" w:hAnsiTheme="minorHAnsi" w:cstheme="minorHAnsi"/>
                <w:i/>
                <w:sz w:val="24"/>
              </w:rPr>
            </w:pPr>
            <w:r w:rsidRPr="008778B0">
              <w:rPr>
                <w:rFonts w:asciiTheme="minorHAnsi" w:hAnsiTheme="minorHAnsi" w:cstheme="minorHAnsi"/>
                <w:i/>
                <w:sz w:val="24"/>
              </w:rPr>
              <w:t>Siūlomo agregato brėžinys pridedamas techninėje specifikacijoje</w:t>
            </w:r>
          </w:p>
        </w:tc>
      </w:tr>
    </w:tbl>
    <w:p w14:paraId="537BD260" w14:textId="77777777" w:rsidR="008778B0" w:rsidRPr="008778B0" w:rsidRDefault="008778B0" w:rsidP="008778B0">
      <w:pPr>
        <w:rPr>
          <w:rFonts w:asciiTheme="minorHAnsi" w:hAnsiTheme="minorHAnsi" w:cstheme="minorHAnsi"/>
          <w:sz w:val="24"/>
        </w:rPr>
      </w:pPr>
    </w:p>
    <w:p w14:paraId="50428733" w14:textId="4DE657E3" w:rsidR="008778B0" w:rsidRPr="00C307AD" w:rsidRDefault="008778B0" w:rsidP="00C307AD">
      <w:pPr>
        <w:pStyle w:val="Sraopastraipa"/>
        <w:numPr>
          <w:ilvl w:val="0"/>
          <w:numId w:val="9"/>
        </w:numPr>
        <w:jc w:val="both"/>
        <w:rPr>
          <w:rFonts w:asciiTheme="minorHAnsi" w:hAnsiTheme="minorHAnsi" w:cstheme="minorHAnsi"/>
          <w:b/>
        </w:rPr>
      </w:pPr>
      <w:r w:rsidRPr="00C307AD">
        <w:rPr>
          <w:rFonts w:asciiTheme="minorHAnsi" w:hAnsiTheme="minorHAnsi" w:cstheme="minorHAnsi"/>
          <w:b/>
        </w:rPr>
        <w:t>Standartai</w:t>
      </w:r>
    </w:p>
    <w:p w14:paraId="2EA73AE6" w14:textId="43D066DC" w:rsidR="008778B0" w:rsidRDefault="008778B0" w:rsidP="00C307AD">
      <w:pPr>
        <w:pStyle w:val="Sraopastraipa"/>
        <w:numPr>
          <w:ilvl w:val="1"/>
          <w:numId w:val="10"/>
        </w:numPr>
        <w:pBdr>
          <w:top w:val="nil"/>
          <w:left w:val="nil"/>
          <w:bottom w:val="nil"/>
          <w:right w:val="nil"/>
          <w:between w:val="nil"/>
          <w:bar w:val="nil"/>
        </w:pBdr>
        <w:ind w:left="142" w:firstLine="567"/>
        <w:jc w:val="both"/>
        <w:rPr>
          <w:rFonts w:asciiTheme="minorHAnsi" w:hAnsiTheme="minorHAnsi" w:cstheme="minorHAnsi"/>
        </w:rPr>
      </w:pPr>
      <w:r w:rsidRPr="008778B0">
        <w:rPr>
          <w:rFonts w:asciiTheme="minorHAnsi" w:hAnsiTheme="minorHAnsi" w:cstheme="minorHAnsi"/>
        </w:rPr>
        <w:t>Siurblio gamintojas turi būti sertifikuotas pagal ISO 9001, ISO 14001 ir OHSAS 18001. Kartu su siurbliu privalo būti pateikta EU atitikties deklaracija.</w:t>
      </w:r>
    </w:p>
    <w:p w14:paraId="413608A0" w14:textId="77777777" w:rsidR="008778B0" w:rsidRPr="008778B0" w:rsidRDefault="008778B0" w:rsidP="008778B0">
      <w:pPr>
        <w:pStyle w:val="Sraopastraipa"/>
        <w:pBdr>
          <w:top w:val="nil"/>
          <w:left w:val="nil"/>
          <w:bottom w:val="nil"/>
          <w:right w:val="nil"/>
          <w:between w:val="nil"/>
          <w:bar w:val="nil"/>
        </w:pBdr>
        <w:ind w:left="372"/>
        <w:jc w:val="both"/>
        <w:rPr>
          <w:rFonts w:asciiTheme="minorHAnsi" w:hAnsiTheme="minorHAnsi" w:cstheme="minorHAnsi"/>
        </w:rPr>
      </w:pPr>
    </w:p>
    <w:p w14:paraId="608B57A1" w14:textId="152AED07"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4</w:t>
      </w:r>
      <w:r w:rsidR="008778B0" w:rsidRPr="008778B0">
        <w:rPr>
          <w:rFonts w:asciiTheme="minorHAnsi" w:hAnsiTheme="minorHAnsi" w:cstheme="minorHAnsi"/>
          <w:b/>
          <w:sz w:val="24"/>
        </w:rPr>
        <w:t>. Licencijos, sertifikavimas</w:t>
      </w:r>
    </w:p>
    <w:p w14:paraId="0BD33758" w14:textId="1CDD3F1F" w:rsidR="008778B0" w:rsidRDefault="00805D97" w:rsidP="008778B0">
      <w:pPr>
        <w:jc w:val="both"/>
        <w:rPr>
          <w:rFonts w:asciiTheme="minorHAnsi" w:hAnsiTheme="minorHAnsi" w:cstheme="minorHAnsi"/>
          <w:sz w:val="24"/>
        </w:rPr>
      </w:pPr>
      <w:r>
        <w:rPr>
          <w:rFonts w:asciiTheme="minorHAnsi" w:hAnsiTheme="minorHAnsi" w:cstheme="minorHAnsi"/>
          <w:sz w:val="24"/>
        </w:rPr>
        <w:t>4</w:t>
      </w:r>
      <w:r w:rsidR="008778B0" w:rsidRPr="008778B0">
        <w:rPr>
          <w:rFonts w:asciiTheme="minorHAnsi" w:hAnsiTheme="minorHAnsi" w:cstheme="minorHAnsi"/>
          <w:sz w:val="24"/>
        </w:rPr>
        <w:t>.1. Neaktualu.</w:t>
      </w:r>
    </w:p>
    <w:p w14:paraId="58409334" w14:textId="77777777" w:rsidR="008778B0" w:rsidRPr="008778B0" w:rsidRDefault="008778B0" w:rsidP="008778B0">
      <w:pPr>
        <w:jc w:val="both"/>
        <w:rPr>
          <w:rFonts w:asciiTheme="minorHAnsi" w:hAnsiTheme="minorHAnsi" w:cstheme="minorHAnsi"/>
          <w:sz w:val="24"/>
        </w:rPr>
      </w:pPr>
    </w:p>
    <w:p w14:paraId="40FEE4BD" w14:textId="04F93C42"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5</w:t>
      </w:r>
      <w:r w:rsidR="008778B0" w:rsidRPr="008778B0">
        <w:rPr>
          <w:rFonts w:asciiTheme="minorHAnsi" w:hAnsiTheme="minorHAnsi" w:cstheme="minorHAnsi"/>
          <w:b/>
          <w:sz w:val="24"/>
        </w:rPr>
        <w:t>. Gamyba, tikrinimas ir testavimas</w:t>
      </w:r>
    </w:p>
    <w:p w14:paraId="68541D32" w14:textId="7C09502B" w:rsidR="008778B0" w:rsidRDefault="00805D97" w:rsidP="008778B0">
      <w:pPr>
        <w:jc w:val="both"/>
        <w:rPr>
          <w:rFonts w:asciiTheme="minorHAnsi" w:hAnsiTheme="minorHAnsi" w:cstheme="minorHAnsi"/>
          <w:sz w:val="24"/>
        </w:rPr>
      </w:pPr>
      <w:r>
        <w:rPr>
          <w:rFonts w:asciiTheme="minorHAnsi" w:hAnsiTheme="minorHAnsi" w:cstheme="minorHAnsi"/>
          <w:sz w:val="24"/>
        </w:rPr>
        <w:t>5</w:t>
      </w:r>
      <w:r w:rsidR="008778B0" w:rsidRPr="008778B0">
        <w:rPr>
          <w:rFonts w:asciiTheme="minorHAnsi" w:hAnsiTheme="minorHAnsi" w:cstheme="minorHAnsi"/>
          <w:sz w:val="24"/>
        </w:rPr>
        <w:t xml:space="preserve">.1. Siurbliai turi būti išbandyti gamykloje pagal VDMA 24284, pagal kurį gaminiui būtų atlikti gaminio veikimo bandymai bei gaminio hidrostatiniai bandymai arba lygiavertį standartą. </w:t>
      </w:r>
      <w:r w:rsidR="008778B0" w:rsidRPr="00A759C7">
        <w:rPr>
          <w:rFonts w:asciiTheme="minorHAnsi" w:hAnsiTheme="minorHAnsi" w:cstheme="minorHAnsi"/>
          <w:sz w:val="24"/>
        </w:rPr>
        <w:t>Pateikiamas bandymo protokolas.</w:t>
      </w:r>
      <w:r w:rsidR="008778B0" w:rsidRPr="008778B0">
        <w:rPr>
          <w:rFonts w:asciiTheme="minorHAnsi" w:hAnsiTheme="minorHAnsi" w:cstheme="minorHAnsi"/>
          <w:sz w:val="24"/>
        </w:rPr>
        <w:t xml:space="preserve"> </w:t>
      </w:r>
    </w:p>
    <w:p w14:paraId="26DEAF3C" w14:textId="77777777" w:rsidR="008778B0" w:rsidRPr="008778B0" w:rsidRDefault="008778B0" w:rsidP="008778B0">
      <w:pPr>
        <w:jc w:val="both"/>
        <w:rPr>
          <w:rFonts w:asciiTheme="minorHAnsi" w:hAnsiTheme="minorHAnsi" w:cstheme="minorHAnsi"/>
          <w:sz w:val="24"/>
        </w:rPr>
      </w:pPr>
    </w:p>
    <w:p w14:paraId="7DF0F4DB" w14:textId="46FE7803" w:rsidR="008778B0" w:rsidRPr="003643E5" w:rsidRDefault="00805D97" w:rsidP="008778B0">
      <w:pPr>
        <w:jc w:val="both"/>
        <w:rPr>
          <w:rFonts w:asciiTheme="minorHAnsi" w:hAnsiTheme="minorHAnsi" w:cstheme="minorHAnsi"/>
          <w:b/>
          <w:sz w:val="22"/>
          <w:szCs w:val="22"/>
        </w:rPr>
      </w:pPr>
      <w:r w:rsidRPr="003643E5">
        <w:rPr>
          <w:rFonts w:asciiTheme="minorHAnsi" w:hAnsiTheme="minorHAnsi" w:cstheme="minorHAnsi"/>
          <w:b/>
          <w:sz w:val="22"/>
          <w:szCs w:val="22"/>
        </w:rPr>
        <w:t>6</w:t>
      </w:r>
      <w:r w:rsidR="008778B0" w:rsidRPr="003643E5">
        <w:rPr>
          <w:rFonts w:asciiTheme="minorHAnsi" w:hAnsiTheme="minorHAnsi" w:cstheme="minorHAnsi"/>
          <w:b/>
          <w:sz w:val="22"/>
          <w:szCs w:val="22"/>
        </w:rPr>
        <w:t>. Pakuotės ir transportavimas</w:t>
      </w:r>
    </w:p>
    <w:p w14:paraId="7E675950" w14:textId="77777777" w:rsidR="003643E5" w:rsidRPr="003643E5" w:rsidRDefault="003643E5" w:rsidP="003643E5">
      <w:pPr>
        <w:jc w:val="both"/>
        <w:rPr>
          <w:rFonts w:asciiTheme="minorHAnsi" w:hAnsiTheme="minorHAnsi" w:cstheme="minorHAnsi"/>
          <w:sz w:val="22"/>
          <w:szCs w:val="22"/>
        </w:rPr>
      </w:pPr>
      <w:r w:rsidRPr="003643E5">
        <w:rPr>
          <w:rFonts w:asciiTheme="minorHAnsi" w:hAnsiTheme="minorHAnsi" w:cstheme="minorHAnsi"/>
          <w:sz w:val="22"/>
          <w:szCs w:val="22"/>
        </w:rPr>
        <w:t>6.1. Standartinė gamyklinė pakuotė. Su galimybe  sandėliuoti  uždaroje patalpoje min 0  + 40С. Nepažeista.</w:t>
      </w:r>
    </w:p>
    <w:p w14:paraId="5DDA50B1" w14:textId="77777777" w:rsidR="003643E5" w:rsidRPr="003643E5" w:rsidRDefault="003643E5" w:rsidP="003643E5">
      <w:pPr>
        <w:jc w:val="both"/>
        <w:rPr>
          <w:rFonts w:asciiTheme="minorHAnsi" w:hAnsiTheme="minorHAnsi" w:cstheme="minorHAnsi"/>
          <w:sz w:val="22"/>
          <w:szCs w:val="22"/>
        </w:rPr>
      </w:pPr>
      <w:r w:rsidRPr="003643E5">
        <w:rPr>
          <w:rFonts w:asciiTheme="minorHAnsi" w:hAnsiTheme="minorHAnsi" w:cstheme="minorHAnsi"/>
          <w:sz w:val="22"/>
          <w:szCs w:val="22"/>
        </w:rPr>
        <w:lastRenderedPageBreak/>
        <w:t>6.2. Pakuotė turi būti laikytina perdirbama pakuote pagal Lietuvos Respublikos mokesčio už aplinkos teršimą įstatymo nuostatas ir (ar) turi būti vienalytė (homogeniškos) pakuotė, pagamintos iš vienos rūšies medžiagos:</w:t>
      </w:r>
    </w:p>
    <w:p w14:paraId="1B566F3E" w14:textId="77777777" w:rsidR="003643E5" w:rsidRPr="003643E5" w:rsidRDefault="003643E5" w:rsidP="003643E5">
      <w:pPr>
        <w:ind w:left="792"/>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80"/>
        <w:gridCol w:w="3629"/>
        <w:gridCol w:w="4440"/>
      </w:tblGrid>
      <w:tr w:rsidR="003643E5" w:rsidRPr="003643E5" w14:paraId="5FFA3FA9" w14:textId="77777777" w:rsidTr="00D207C9">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6684D" w14:textId="77777777" w:rsidR="003643E5" w:rsidRPr="003643E5" w:rsidRDefault="003643E5" w:rsidP="00D207C9">
            <w:pPr>
              <w:ind w:firstLine="0"/>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C3673" w14:textId="77777777" w:rsidR="003643E5" w:rsidRPr="003643E5" w:rsidRDefault="003643E5" w:rsidP="00D207C9">
            <w:pPr>
              <w:ind w:firstLine="0"/>
              <w:jc w:val="both"/>
              <w:rPr>
                <w:rFonts w:asciiTheme="minorHAnsi" w:hAnsiTheme="minorHAnsi" w:cstheme="minorHAnsi"/>
                <w:b/>
                <w:bCs/>
                <w:sz w:val="22"/>
                <w:szCs w:val="22"/>
                <w:lang w:eastAsia="en-US"/>
              </w:rPr>
            </w:pPr>
            <w:r w:rsidRPr="003643E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1C9DE" w14:textId="77777777" w:rsidR="003643E5" w:rsidRPr="003643E5" w:rsidRDefault="003643E5" w:rsidP="00D207C9">
            <w:pPr>
              <w:ind w:firstLine="0"/>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Ženklinimas</w:t>
            </w:r>
          </w:p>
        </w:tc>
      </w:tr>
      <w:tr w:rsidR="003643E5" w:rsidRPr="003643E5" w14:paraId="422EE57E"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91375"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01C39E8"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E66149"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GL (arba GL nuo 70 iki 79)</w:t>
            </w:r>
          </w:p>
        </w:tc>
      </w:tr>
      <w:tr w:rsidR="003643E5" w:rsidRPr="003643E5" w14:paraId="2A911A4A" w14:textId="77777777" w:rsidTr="00D207C9">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6E08D"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A814988"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EEA4BF"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FE (arba FE 40),</w:t>
            </w:r>
          </w:p>
          <w:p w14:paraId="1A331206"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ALU (arba ALU 41)</w:t>
            </w:r>
          </w:p>
          <w:p w14:paraId="3447338B"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Nuo 42 iki 49</w:t>
            </w:r>
          </w:p>
        </w:tc>
      </w:tr>
      <w:tr w:rsidR="003643E5" w:rsidRPr="003643E5" w14:paraId="5A46BFC6"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A449A"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E1698DE"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F35D14"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PAP (arba PAP nuo 20 iki 39)</w:t>
            </w:r>
          </w:p>
        </w:tc>
      </w:tr>
      <w:tr w:rsidR="003643E5" w:rsidRPr="003643E5" w14:paraId="5C30FA24"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80457"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B0B6FA5"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C6F851"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FOR (arba FOR nuo 50 iki 59)</w:t>
            </w:r>
          </w:p>
        </w:tc>
      </w:tr>
      <w:tr w:rsidR="003643E5" w:rsidRPr="003643E5" w14:paraId="6F047BA2"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91230"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73BB6D8"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E25C88"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TEX (arba TEX nuo 60 iki 69)</w:t>
            </w:r>
          </w:p>
        </w:tc>
      </w:tr>
      <w:tr w:rsidR="003643E5" w:rsidRPr="003643E5" w14:paraId="00219161"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7F8D4"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EE1A3F9" w14:textId="77777777" w:rsidR="003643E5" w:rsidRPr="003643E5" w:rsidRDefault="003643E5" w:rsidP="00D207C9">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5C61D1"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PET arba PET 1</w:t>
            </w:r>
          </w:p>
        </w:tc>
      </w:tr>
      <w:tr w:rsidR="003643E5" w:rsidRPr="003643E5" w14:paraId="153DE416"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2F2DB"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1BB9361"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11AD9A"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HDPE (arba HDPE 2)</w:t>
            </w:r>
          </w:p>
        </w:tc>
      </w:tr>
      <w:tr w:rsidR="003643E5" w:rsidRPr="003643E5" w14:paraId="08078014"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3CC21"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99AC0F0" w14:textId="77777777" w:rsidR="003643E5" w:rsidRPr="003643E5" w:rsidRDefault="003643E5" w:rsidP="00D207C9">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E8A4CF"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PVC (arba PVC 3)</w:t>
            </w:r>
          </w:p>
        </w:tc>
      </w:tr>
      <w:tr w:rsidR="003643E5" w:rsidRPr="003643E5" w14:paraId="0544A212"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941CE"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DEE3AB4"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4ECE13"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LDPE (arba LDPE 4)</w:t>
            </w:r>
          </w:p>
        </w:tc>
      </w:tr>
      <w:tr w:rsidR="003643E5" w:rsidRPr="003643E5" w14:paraId="0768BE8A"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A46FC"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651FF18"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B43BD8"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PP (arba PP 5)</w:t>
            </w:r>
          </w:p>
        </w:tc>
      </w:tr>
      <w:tr w:rsidR="003643E5" w:rsidRPr="003643E5" w14:paraId="4B86CBC9"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26B5B"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2BD56E0" w14:textId="77777777" w:rsidR="003643E5" w:rsidRPr="003643E5" w:rsidRDefault="003643E5" w:rsidP="00D207C9">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BAC0E4" w14:textId="77777777" w:rsidR="003643E5" w:rsidRPr="003643E5" w:rsidRDefault="003643E5" w:rsidP="00D207C9">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PS (arba PS 6)</w:t>
            </w:r>
          </w:p>
        </w:tc>
      </w:tr>
    </w:tbl>
    <w:p w14:paraId="2C4269D0" w14:textId="77777777" w:rsidR="008778B0" w:rsidRPr="008778B0" w:rsidRDefault="008778B0" w:rsidP="003643E5">
      <w:pPr>
        <w:ind w:firstLine="0"/>
        <w:jc w:val="both"/>
        <w:rPr>
          <w:rFonts w:asciiTheme="minorHAnsi" w:hAnsiTheme="minorHAnsi" w:cstheme="minorHAnsi"/>
          <w:sz w:val="24"/>
        </w:rPr>
      </w:pPr>
    </w:p>
    <w:p w14:paraId="657F4E39" w14:textId="53300E68"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7</w:t>
      </w:r>
      <w:r w:rsidR="008778B0" w:rsidRPr="008778B0">
        <w:rPr>
          <w:rFonts w:asciiTheme="minorHAnsi" w:hAnsiTheme="minorHAnsi" w:cstheme="minorHAnsi"/>
          <w:b/>
          <w:sz w:val="24"/>
        </w:rPr>
        <w:t>. Reikalavimai dėl pristatymo, įdiegimo/montavimo ir priėmimo–perdavimo</w:t>
      </w:r>
    </w:p>
    <w:p w14:paraId="7F6E9156" w14:textId="68D06445" w:rsidR="008778B0" w:rsidRDefault="00805D97" w:rsidP="008778B0">
      <w:pPr>
        <w:jc w:val="both"/>
        <w:rPr>
          <w:rFonts w:asciiTheme="minorHAnsi" w:hAnsiTheme="minorHAnsi" w:cstheme="minorHAnsi"/>
          <w:sz w:val="24"/>
        </w:rPr>
      </w:pPr>
      <w:r>
        <w:rPr>
          <w:rFonts w:asciiTheme="minorHAnsi" w:hAnsiTheme="minorHAnsi" w:cstheme="minorHAnsi"/>
          <w:sz w:val="24"/>
        </w:rPr>
        <w:t>7</w:t>
      </w:r>
      <w:r w:rsidR="008778B0" w:rsidRPr="008778B0">
        <w:rPr>
          <w:rFonts w:asciiTheme="minorHAnsi" w:hAnsiTheme="minorHAnsi" w:cstheme="minorHAnsi"/>
          <w:sz w:val="24"/>
        </w:rPr>
        <w:t>.1. Siurblio pristatymo vieta: Marvelės 199 A Kaunas Tiekėjas savo lėšomis pristato siurblį užsakovui, jo nurodytu adresu įmonės darbo valandomis nuo 7-16 val. penktadienį iki 14.30val.</w:t>
      </w:r>
    </w:p>
    <w:p w14:paraId="09195B73" w14:textId="53E246DB" w:rsidR="003716D8" w:rsidRDefault="00F253F1" w:rsidP="008778B0">
      <w:pPr>
        <w:jc w:val="both"/>
        <w:rPr>
          <w:rFonts w:asciiTheme="minorHAnsi" w:hAnsiTheme="minorHAnsi" w:cstheme="minorHAnsi"/>
          <w:sz w:val="24"/>
        </w:rPr>
      </w:pPr>
      <w:r>
        <w:rPr>
          <w:rFonts w:asciiTheme="minorHAnsi" w:hAnsiTheme="minorHAnsi" w:cstheme="minorHAnsi"/>
          <w:sz w:val="24"/>
        </w:rPr>
        <w:t xml:space="preserve">7.2. </w:t>
      </w:r>
      <w:r w:rsidRPr="000C02A3">
        <w:rPr>
          <w:rFonts w:asciiTheme="minorHAnsi" w:hAnsiTheme="minorHAnsi" w:cstheme="minorHAnsi"/>
          <w:sz w:val="22"/>
          <w:szCs w:val="22"/>
        </w:rPr>
        <w:t>Sutartinių įsipareigojimų įvykdymo terminas iki 3-jų (trijų) mėnesių nuo sutarties įsigaliojimo dienos.</w:t>
      </w:r>
    </w:p>
    <w:p w14:paraId="1E0F0ACC" w14:textId="77777777" w:rsidR="008778B0" w:rsidRPr="008778B0" w:rsidRDefault="008778B0" w:rsidP="008778B0">
      <w:pPr>
        <w:jc w:val="both"/>
        <w:rPr>
          <w:rFonts w:asciiTheme="minorHAnsi" w:hAnsiTheme="minorHAnsi" w:cstheme="minorHAnsi"/>
          <w:sz w:val="24"/>
        </w:rPr>
      </w:pPr>
    </w:p>
    <w:p w14:paraId="4FCA91A5" w14:textId="27F769E2"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8</w:t>
      </w:r>
      <w:r w:rsidR="008778B0" w:rsidRPr="008778B0">
        <w:rPr>
          <w:rFonts w:asciiTheme="minorHAnsi" w:hAnsiTheme="minorHAnsi" w:cstheme="minorHAnsi"/>
          <w:b/>
          <w:sz w:val="24"/>
        </w:rPr>
        <w:t>. Kokybės kontrolė</w:t>
      </w:r>
    </w:p>
    <w:p w14:paraId="6BFB9E80" w14:textId="4759C66B" w:rsidR="008778B0" w:rsidRDefault="00805D97" w:rsidP="008778B0">
      <w:pPr>
        <w:jc w:val="both"/>
        <w:rPr>
          <w:rFonts w:asciiTheme="minorHAnsi" w:hAnsiTheme="minorHAnsi" w:cstheme="minorHAnsi"/>
          <w:sz w:val="24"/>
        </w:rPr>
      </w:pPr>
      <w:r>
        <w:rPr>
          <w:rFonts w:asciiTheme="minorHAnsi" w:hAnsiTheme="minorHAnsi" w:cstheme="minorHAnsi"/>
          <w:sz w:val="24"/>
        </w:rPr>
        <w:t>8</w:t>
      </w:r>
      <w:r w:rsidR="008778B0" w:rsidRPr="008778B0">
        <w:rPr>
          <w:rFonts w:asciiTheme="minorHAnsi" w:hAnsiTheme="minorHAnsi" w:cstheme="minorHAnsi"/>
          <w:sz w:val="24"/>
        </w:rPr>
        <w:t>.1. Neaktualu.</w:t>
      </w:r>
    </w:p>
    <w:p w14:paraId="1019595E" w14:textId="77777777" w:rsidR="008778B0" w:rsidRPr="008778B0" w:rsidRDefault="008778B0" w:rsidP="008778B0">
      <w:pPr>
        <w:jc w:val="both"/>
        <w:rPr>
          <w:rFonts w:asciiTheme="minorHAnsi" w:hAnsiTheme="minorHAnsi" w:cstheme="minorHAnsi"/>
          <w:sz w:val="24"/>
        </w:rPr>
      </w:pPr>
    </w:p>
    <w:p w14:paraId="2EFC8AF7" w14:textId="44193095"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9</w:t>
      </w:r>
      <w:r w:rsidR="008778B0" w:rsidRPr="008778B0">
        <w:rPr>
          <w:rFonts w:asciiTheme="minorHAnsi" w:hAnsiTheme="minorHAnsi" w:cstheme="minorHAnsi"/>
          <w:b/>
          <w:sz w:val="24"/>
        </w:rPr>
        <w:t>. Dokumentacija, instrukcijos</w:t>
      </w:r>
    </w:p>
    <w:p w14:paraId="572A72A5" w14:textId="39CCCB88" w:rsidR="008778B0" w:rsidRPr="008778B0" w:rsidRDefault="00805D97" w:rsidP="00605D4E">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.1. Kartu su siurbliu turi būti pateikti sekantys dokumentai lietuvių kalba: techninis pasas, montavimo instrukcija, naudojimo instrukcija. Eksploatacijos ir remonto instrukcijas su periodiškai remontuojamų mazgų brėžiniais, naudojamų medžiagų markėmis ir jų techniniais duomenimis. Siurblio garantinį laikotarpį patvirtinantis dokumentas.</w:t>
      </w:r>
      <w:r w:rsidR="006E70D0">
        <w:rPr>
          <w:rFonts w:asciiTheme="minorHAnsi" w:hAnsiTheme="minorHAnsi" w:cstheme="minorHAnsi"/>
          <w:sz w:val="24"/>
        </w:rPr>
        <w:t xml:space="preserve"> </w:t>
      </w:r>
      <w:r w:rsidR="008778B0" w:rsidRPr="008778B0">
        <w:rPr>
          <w:rFonts w:asciiTheme="minorHAnsi" w:hAnsiTheme="minorHAnsi" w:cstheme="minorHAnsi"/>
          <w:sz w:val="24"/>
        </w:rPr>
        <w:t>CE ženklinimą patvirtinantis dokumentas. Papildoma siurblio informacinė lentelė.</w:t>
      </w:r>
    </w:p>
    <w:p w14:paraId="127D13E3" w14:textId="06C60FDD" w:rsidR="008778B0" w:rsidRPr="008778B0" w:rsidRDefault="00805D97" w:rsidP="008778B0">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.2 Konkurso metu pateikiama siurblio našumo ir slėgio kreivės.</w:t>
      </w:r>
    </w:p>
    <w:p w14:paraId="6370AD2D" w14:textId="02A6474F" w:rsidR="008778B0" w:rsidRDefault="00805D97" w:rsidP="008778B0">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.3 Siurblys  turi turėti atitikties sertifikatus (kartu su siurbliu).</w:t>
      </w:r>
    </w:p>
    <w:p w14:paraId="2E409E16" w14:textId="77777777" w:rsidR="008778B0" w:rsidRPr="008778B0" w:rsidRDefault="008778B0" w:rsidP="008778B0">
      <w:pPr>
        <w:jc w:val="both"/>
        <w:rPr>
          <w:rFonts w:asciiTheme="minorHAnsi" w:hAnsiTheme="minorHAnsi" w:cstheme="minorHAnsi"/>
          <w:sz w:val="24"/>
        </w:rPr>
      </w:pPr>
    </w:p>
    <w:p w14:paraId="74B07CA6" w14:textId="26359C97"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10</w:t>
      </w:r>
      <w:r w:rsidR="008778B0" w:rsidRPr="008778B0">
        <w:rPr>
          <w:rFonts w:asciiTheme="minorHAnsi" w:hAnsiTheme="minorHAnsi" w:cstheme="minorHAnsi"/>
          <w:b/>
          <w:sz w:val="24"/>
        </w:rPr>
        <w:t>. Intelektinės nuosavybės teisių perdavimas</w:t>
      </w:r>
    </w:p>
    <w:p w14:paraId="02D324E9" w14:textId="004BC3D9" w:rsidR="008778B0" w:rsidRDefault="00805D97" w:rsidP="008778B0">
      <w:pPr>
        <w:jc w:val="both"/>
        <w:rPr>
          <w:rFonts w:asciiTheme="minorHAnsi" w:hAnsiTheme="minorHAnsi" w:cstheme="minorHAnsi"/>
          <w:sz w:val="24"/>
        </w:rPr>
      </w:pPr>
      <w:r>
        <w:rPr>
          <w:rFonts w:asciiTheme="minorHAnsi" w:hAnsiTheme="minorHAnsi" w:cstheme="minorHAnsi"/>
          <w:sz w:val="24"/>
        </w:rPr>
        <w:t>10</w:t>
      </w:r>
      <w:r w:rsidR="008778B0" w:rsidRPr="008778B0">
        <w:rPr>
          <w:rFonts w:asciiTheme="minorHAnsi" w:hAnsiTheme="minorHAnsi" w:cstheme="minorHAnsi"/>
          <w:sz w:val="24"/>
        </w:rPr>
        <w:t>.1. Neaktualu.</w:t>
      </w:r>
    </w:p>
    <w:p w14:paraId="38471177" w14:textId="77777777" w:rsidR="008778B0" w:rsidRPr="008778B0" w:rsidRDefault="008778B0" w:rsidP="008778B0">
      <w:pPr>
        <w:jc w:val="both"/>
        <w:rPr>
          <w:rFonts w:asciiTheme="minorHAnsi" w:hAnsiTheme="minorHAnsi" w:cstheme="minorHAnsi"/>
          <w:sz w:val="24"/>
        </w:rPr>
      </w:pPr>
    </w:p>
    <w:p w14:paraId="793BC06E" w14:textId="570FC978"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1</w:t>
      </w:r>
      <w:r w:rsidRPr="008778B0">
        <w:rPr>
          <w:rFonts w:asciiTheme="minorHAnsi" w:hAnsiTheme="minorHAnsi" w:cstheme="minorHAnsi"/>
          <w:b/>
          <w:sz w:val="24"/>
        </w:rPr>
        <w:t>. Apmokymas</w:t>
      </w:r>
    </w:p>
    <w:p w14:paraId="5EDE6255" w14:textId="0325E116"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1</w:t>
      </w:r>
      <w:r w:rsidRPr="008778B0">
        <w:rPr>
          <w:rFonts w:asciiTheme="minorHAnsi" w:hAnsiTheme="minorHAnsi" w:cstheme="minorHAnsi"/>
          <w:sz w:val="24"/>
        </w:rPr>
        <w:t xml:space="preserve">.1. Siurblio tiekėjas apmoko tinkamai eksploatuoti ir techniškai aptarnauti perkamą įrangą. Siurblio tiekėjas  suorganizuoja užsakovo bazėje mokymus, kurių trukmė ne trumpesnė kaip 1 val. </w:t>
      </w:r>
    </w:p>
    <w:p w14:paraId="55D3DAE3" w14:textId="77777777" w:rsidR="008778B0" w:rsidRPr="008778B0" w:rsidRDefault="008778B0" w:rsidP="008778B0">
      <w:pPr>
        <w:jc w:val="both"/>
        <w:rPr>
          <w:rFonts w:asciiTheme="minorHAnsi" w:hAnsiTheme="minorHAnsi" w:cstheme="minorHAnsi"/>
          <w:b/>
          <w:sz w:val="24"/>
        </w:rPr>
      </w:pPr>
    </w:p>
    <w:p w14:paraId="146F3D3C" w14:textId="1E191F7A"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2</w:t>
      </w:r>
      <w:r w:rsidRPr="008778B0">
        <w:rPr>
          <w:rFonts w:asciiTheme="minorHAnsi" w:hAnsiTheme="minorHAnsi" w:cstheme="minorHAnsi"/>
          <w:b/>
          <w:sz w:val="24"/>
        </w:rPr>
        <w:t>. Garantinio laikotarpio įsipareigojimai</w:t>
      </w:r>
    </w:p>
    <w:p w14:paraId="0A8CDEEC" w14:textId="61921882"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lastRenderedPageBreak/>
        <w:t>1</w:t>
      </w:r>
      <w:r w:rsidR="00805D97">
        <w:rPr>
          <w:rFonts w:asciiTheme="minorHAnsi" w:hAnsiTheme="minorHAnsi" w:cstheme="minorHAnsi"/>
          <w:sz w:val="24"/>
        </w:rPr>
        <w:t>2</w:t>
      </w:r>
      <w:r w:rsidRPr="008778B0">
        <w:rPr>
          <w:rFonts w:asciiTheme="minorHAnsi" w:hAnsiTheme="minorHAnsi" w:cstheme="minorHAnsi"/>
          <w:sz w:val="24"/>
        </w:rPr>
        <w:t>.1. Siurbliui suteikiama ne mažesnė kaip 36 mėnesių garantija, remiantis standartu DIN 24296 B3.2 arba lygiaverčiu, nuo prekės sumontavimo ir priėmimo – perdavimo  akto pasirašymo dienos. Tiekėjas garantiniu laikotarpiu nustatytus garantinius defektus privalo pašalinti savo lėšomis ne ilgiau kaip per 20 dienų.</w:t>
      </w:r>
    </w:p>
    <w:p w14:paraId="30E86F76" w14:textId="77777777" w:rsidR="008778B0" w:rsidRPr="008778B0" w:rsidRDefault="008778B0" w:rsidP="008778B0">
      <w:pPr>
        <w:jc w:val="both"/>
        <w:rPr>
          <w:rFonts w:asciiTheme="minorHAnsi" w:hAnsiTheme="minorHAnsi" w:cstheme="minorHAnsi"/>
          <w:sz w:val="24"/>
        </w:rPr>
      </w:pPr>
    </w:p>
    <w:p w14:paraId="11A19B8B" w14:textId="223232D7"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3</w:t>
      </w:r>
      <w:r w:rsidRPr="008778B0">
        <w:rPr>
          <w:rFonts w:asciiTheme="minorHAnsi" w:hAnsiTheme="minorHAnsi" w:cstheme="minorHAnsi"/>
          <w:b/>
          <w:sz w:val="24"/>
        </w:rPr>
        <w:t>. Ženklinimas</w:t>
      </w:r>
    </w:p>
    <w:p w14:paraId="7FD8D4B8" w14:textId="5F727B37"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3</w:t>
      </w:r>
      <w:r w:rsidRPr="008778B0">
        <w:rPr>
          <w:rFonts w:asciiTheme="minorHAnsi" w:hAnsiTheme="minorHAnsi" w:cstheme="minorHAnsi"/>
          <w:sz w:val="24"/>
        </w:rPr>
        <w:t>.1. Siurblys turi atitikti Lietuvos Respublikoje ir Europos Sąjungoje galiojančius gamybos, montavimo, naudojimo, higienos, saugos ir sveikatos įstatymus. Siurblys turi būti pažymėti ženklu CE.</w:t>
      </w:r>
    </w:p>
    <w:p w14:paraId="3C65A402" w14:textId="77777777"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Siurblio gamintojas turi būti sertifikuotas pagal ISO.</w:t>
      </w:r>
    </w:p>
    <w:p w14:paraId="4ABFB004" w14:textId="77777777" w:rsidR="008778B0" w:rsidRPr="008778B0" w:rsidRDefault="008778B0" w:rsidP="008778B0">
      <w:pPr>
        <w:jc w:val="both"/>
        <w:rPr>
          <w:rFonts w:asciiTheme="minorHAnsi" w:hAnsiTheme="minorHAnsi" w:cstheme="minorHAnsi"/>
          <w:sz w:val="24"/>
        </w:rPr>
      </w:pPr>
    </w:p>
    <w:p w14:paraId="2251C2A9" w14:textId="527A83B6"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4</w:t>
      </w:r>
      <w:r w:rsidRPr="008778B0">
        <w:rPr>
          <w:rFonts w:asciiTheme="minorHAnsi" w:hAnsiTheme="minorHAnsi" w:cstheme="minorHAnsi"/>
          <w:b/>
          <w:sz w:val="24"/>
        </w:rPr>
        <w:t>. Kiti reikalavimai</w:t>
      </w:r>
    </w:p>
    <w:p w14:paraId="2BA0C1EA" w14:textId="62AABF9E"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 xml:space="preserve">.1 </w:t>
      </w:r>
      <w:r w:rsidRPr="008778B0">
        <w:rPr>
          <w:rFonts w:asciiTheme="minorHAnsi" w:hAnsiTheme="minorHAnsi" w:cstheme="minorHAnsi"/>
          <w:bCs/>
          <w:sz w:val="24"/>
        </w:rPr>
        <w:t>Visa aukščiau išvardinta dokumentacija turi būti pateikta valstybine Lietuvių kalba popieriniame ir elektoriniame variantuose.</w:t>
      </w:r>
    </w:p>
    <w:p w14:paraId="513BFE55" w14:textId="6E9CD39E"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.2. Visi pasiūlyme pateikiami duomenys turi būti patvirtinti gamintojo informacija.</w:t>
      </w:r>
    </w:p>
    <w:p w14:paraId="0598D1EF" w14:textId="70F0332B"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w:t>
      </w:r>
      <w:r w:rsidR="00805D97">
        <w:rPr>
          <w:rFonts w:asciiTheme="minorHAnsi" w:hAnsiTheme="minorHAnsi" w:cstheme="minorHAnsi"/>
          <w:sz w:val="24"/>
        </w:rPr>
        <w:t>3</w:t>
      </w:r>
      <w:r w:rsidRPr="008778B0">
        <w:rPr>
          <w:rFonts w:asciiTheme="minorHAnsi" w:hAnsiTheme="minorHAnsi" w:cstheme="minorHAnsi"/>
          <w:sz w:val="24"/>
        </w:rPr>
        <w:t>. Jei pateiktas siurblys, ar jo elementai ( reduktorius, elektros variklis,) neatitinka techninių sąlygų reikalavimų ir turi būti pakeistas, nauju, tenkinantis reikalavimus, mechanizmas turi būti pristatytas per įmanomai trumpiausią laiko tarpą, bet ne ilgiau kaip per 3 mėnesius.</w:t>
      </w:r>
    </w:p>
    <w:p w14:paraId="52BA6323" w14:textId="77777777" w:rsidR="008778B0" w:rsidRDefault="008778B0" w:rsidP="008778B0">
      <w:pPr>
        <w:pBdr>
          <w:top w:val="nil"/>
          <w:left w:val="nil"/>
          <w:bottom w:val="nil"/>
          <w:right w:val="nil"/>
          <w:between w:val="nil"/>
          <w:bar w:val="nil"/>
        </w:pBdr>
        <w:suppressAutoHyphens/>
        <w:spacing w:after="40"/>
        <w:jc w:val="both"/>
        <w:rPr>
          <w:rFonts w:asciiTheme="minorHAnsi" w:hAnsiTheme="minorHAnsi" w:cstheme="minorHAnsi"/>
          <w:sz w:val="24"/>
        </w:rPr>
      </w:pPr>
      <w:r w:rsidRPr="008778B0">
        <w:rPr>
          <w:rFonts w:asciiTheme="minorHAnsi" w:hAnsiTheme="minorHAnsi" w:cstheme="minorHAnsi"/>
          <w:sz w:val="24"/>
        </w:rPr>
        <w:t>Jeigu nustatyti defektai garantinio laikotarpio metu nebus ištaisyti ir pašalinti, garantinis laikotarpis bus pratęstas tokiu laiku, kiek jo reikės, kad defektai būtų ištaisyti.</w:t>
      </w:r>
    </w:p>
    <w:p w14:paraId="767AA384" w14:textId="77777777"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b/>
          <w:sz w:val="24"/>
          <w:bdr w:val="nil"/>
        </w:rPr>
      </w:pPr>
    </w:p>
    <w:p w14:paraId="537A2116" w14:textId="627B3165"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b/>
          <w:sz w:val="24"/>
          <w:bdr w:val="nil"/>
        </w:rPr>
      </w:pPr>
      <w:r w:rsidRPr="008778B0">
        <w:rPr>
          <w:rFonts w:asciiTheme="minorHAnsi" w:eastAsia="Arial Unicode MS" w:hAnsiTheme="minorHAnsi" w:cstheme="minorHAnsi"/>
          <w:b/>
          <w:sz w:val="24"/>
          <w:bdr w:val="nil"/>
        </w:rPr>
        <w:t>1</w:t>
      </w:r>
      <w:r w:rsidR="00805D97">
        <w:rPr>
          <w:rFonts w:asciiTheme="minorHAnsi" w:eastAsia="Arial Unicode MS" w:hAnsiTheme="minorHAnsi" w:cstheme="minorHAnsi"/>
          <w:b/>
          <w:sz w:val="24"/>
          <w:bdr w:val="nil"/>
        </w:rPr>
        <w:t>5</w:t>
      </w:r>
      <w:r w:rsidRPr="008778B0">
        <w:rPr>
          <w:rFonts w:asciiTheme="minorHAnsi" w:eastAsia="Arial Unicode MS" w:hAnsiTheme="minorHAnsi" w:cstheme="minorHAnsi"/>
          <w:b/>
          <w:sz w:val="24"/>
          <w:bdr w:val="nil"/>
        </w:rPr>
        <w:t>. Žalieji reikalavimai</w:t>
      </w:r>
    </w:p>
    <w:p w14:paraId="0F542E00" w14:textId="74FE2582" w:rsid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8778B0">
        <w:rPr>
          <w:rFonts w:asciiTheme="minorHAnsi" w:eastAsia="Arial Unicode MS" w:hAnsiTheme="minorHAnsi" w:cstheme="minorHAnsi"/>
          <w:sz w:val="24"/>
          <w:bdr w:val="nil"/>
        </w:rPr>
        <w:t>1</w:t>
      </w:r>
      <w:r w:rsidR="00805D97">
        <w:rPr>
          <w:rFonts w:asciiTheme="minorHAnsi" w:eastAsia="Arial Unicode MS" w:hAnsiTheme="minorHAnsi" w:cstheme="minorHAnsi"/>
          <w:sz w:val="24"/>
          <w:bdr w:val="nil"/>
        </w:rPr>
        <w:t>5</w:t>
      </w:r>
      <w:r w:rsidRPr="008778B0">
        <w:rPr>
          <w:rFonts w:asciiTheme="minorHAnsi" w:eastAsia="Arial Unicode MS" w:hAnsiTheme="minorHAnsi" w:cstheme="minorHAnsi"/>
          <w:sz w:val="24"/>
          <w:bdr w:val="nil"/>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94E3B3B" w14:textId="77777777" w:rsidR="00DF6DAB" w:rsidRDefault="00DF6DAB"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p>
    <w:p w14:paraId="47F513A3" w14:textId="274A6614" w:rsidR="00DF6DAB" w:rsidRPr="00DF6DAB"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b/>
          <w:bCs/>
          <w:sz w:val="24"/>
          <w:bdr w:val="nil"/>
        </w:rPr>
      </w:pPr>
      <w:r w:rsidRPr="00DF6DAB">
        <w:rPr>
          <w:rFonts w:asciiTheme="minorHAnsi" w:eastAsia="Arial Unicode MS" w:hAnsiTheme="minorHAnsi" w:cstheme="minorHAnsi"/>
          <w:b/>
          <w:bCs/>
          <w:sz w:val="24"/>
          <w:bdr w:val="nil"/>
        </w:rPr>
        <w:t>1</w:t>
      </w:r>
      <w:r>
        <w:rPr>
          <w:rFonts w:asciiTheme="minorHAnsi" w:eastAsia="Arial Unicode MS" w:hAnsiTheme="minorHAnsi" w:cstheme="minorHAnsi"/>
          <w:b/>
          <w:bCs/>
          <w:sz w:val="24"/>
          <w:bdr w:val="nil"/>
        </w:rPr>
        <w:t>6</w:t>
      </w:r>
      <w:r w:rsidRPr="00DF6DAB">
        <w:rPr>
          <w:rFonts w:asciiTheme="minorHAnsi" w:eastAsia="Arial Unicode MS" w:hAnsiTheme="minorHAnsi" w:cstheme="minorHAnsi"/>
          <w:b/>
          <w:bCs/>
          <w:sz w:val="24"/>
          <w:bdr w:val="nil"/>
        </w:rPr>
        <w:t>.</w:t>
      </w:r>
      <w:r w:rsidRPr="00DF6DAB">
        <w:rPr>
          <w:rFonts w:asciiTheme="minorHAnsi" w:eastAsia="Arial Unicode MS" w:hAnsiTheme="minorHAnsi" w:cstheme="minorHAnsi"/>
          <w:b/>
          <w:bCs/>
          <w:sz w:val="24"/>
          <w:bdr w:val="nil"/>
        </w:rPr>
        <w:tab/>
        <w:t>Energijos vartojimo efektyvumo reikalavimai</w:t>
      </w:r>
    </w:p>
    <w:p w14:paraId="1FFF1DDF" w14:textId="27A76C2D" w:rsidR="00DF6DAB" w:rsidRPr="00DF6DAB"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DF6DAB">
        <w:rPr>
          <w:rFonts w:asciiTheme="minorHAnsi" w:eastAsia="Arial Unicode MS" w:hAnsiTheme="minorHAnsi" w:cstheme="minorHAnsi"/>
          <w:sz w:val="24"/>
          <w:bdr w:val="nil"/>
        </w:rPr>
        <w:t>1</w:t>
      </w:r>
      <w:r>
        <w:rPr>
          <w:rFonts w:asciiTheme="minorHAnsi" w:eastAsia="Arial Unicode MS" w:hAnsiTheme="minorHAnsi" w:cstheme="minorHAnsi"/>
          <w:sz w:val="24"/>
          <w:bdr w:val="nil"/>
        </w:rPr>
        <w:t>6</w:t>
      </w:r>
      <w:r w:rsidRPr="00DF6DAB">
        <w:rPr>
          <w:rFonts w:asciiTheme="minorHAnsi" w:eastAsia="Arial Unicode MS" w:hAnsiTheme="minorHAnsi" w:cstheme="minorHAnsi"/>
          <w:sz w:val="24"/>
          <w:bdr w:val="nil"/>
        </w:rPr>
        <w:t>.1.</w:t>
      </w:r>
      <w:r w:rsidRPr="00DF6DAB">
        <w:rPr>
          <w:rFonts w:asciiTheme="minorHAnsi" w:eastAsia="Arial Unicode MS" w:hAnsiTheme="minorHAnsi" w:cstheme="minorHAnsi"/>
          <w:sz w:val="24"/>
          <w:bdr w:val="nil"/>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1E7FBDF6" w14:textId="28E11EE8" w:rsidR="00DF6DAB" w:rsidRPr="008778B0"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DF6DAB">
        <w:rPr>
          <w:rFonts w:asciiTheme="minorHAnsi" w:eastAsia="Arial Unicode MS" w:hAnsiTheme="minorHAnsi" w:cstheme="minorHAnsi"/>
          <w:sz w:val="24"/>
          <w:bdr w:val="nil"/>
        </w:rPr>
        <w:t>1</w:t>
      </w:r>
      <w:r>
        <w:rPr>
          <w:rFonts w:asciiTheme="minorHAnsi" w:eastAsia="Arial Unicode MS" w:hAnsiTheme="minorHAnsi" w:cstheme="minorHAnsi"/>
          <w:sz w:val="24"/>
          <w:bdr w:val="nil"/>
        </w:rPr>
        <w:t>6</w:t>
      </w:r>
      <w:r w:rsidRPr="00DF6DAB">
        <w:rPr>
          <w:rFonts w:asciiTheme="minorHAnsi" w:eastAsia="Arial Unicode MS" w:hAnsiTheme="minorHAnsi" w:cstheme="minorHAnsi"/>
          <w:sz w:val="24"/>
          <w:bdr w:val="nil"/>
        </w:rPr>
        <w:t>.2.</w:t>
      </w:r>
      <w:r w:rsidRPr="00DF6DAB">
        <w:rPr>
          <w:rFonts w:asciiTheme="minorHAnsi" w:eastAsia="Arial Unicode MS" w:hAnsiTheme="minorHAnsi" w:cstheme="minorHAnsi"/>
          <w:sz w:val="24"/>
          <w:bdr w:val="nil"/>
        </w:rPr>
        <w:tab/>
        <w:t>Tiekėjas kartu su pasiūlymu pateikia gamintojo deklaraciją, techninius dokumentus arba kitus lygiaverčius įrodymus, patvirtinančius atitiktį Reglamento (ES) 2019/1781 reikalavimams.</w:t>
      </w:r>
    </w:p>
    <w:p w14:paraId="5181C8D2" w14:textId="6B00A48C" w:rsidR="008778B0" w:rsidRPr="008778B0" w:rsidRDefault="000D5780" w:rsidP="000D5780">
      <w:pPr>
        <w:pBdr>
          <w:top w:val="nil"/>
          <w:left w:val="nil"/>
          <w:bottom w:val="nil"/>
          <w:right w:val="nil"/>
          <w:between w:val="nil"/>
          <w:bar w:val="nil"/>
        </w:pBdr>
        <w:suppressAutoHyphens/>
        <w:spacing w:after="40"/>
        <w:ind w:firstLine="0"/>
        <w:rPr>
          <w:rFonts w:asciiTheme="minorHAnsi" w:eastAsia="Arial Unicode MS" w:hAnsiTheme="minorHAnsi" w:cstheme="minorHAnsi"/>
          <w:b/>
          <w:sz w:val="24"/>
          <w:bdr w:val="nil"/>
        </w:rPr>
      </w:pPr>
      <w:r>
        <w:rPr>
          <w:rFonts w:asciiTheme="minorHAnsi" w:eastAsia="Arial Unicode MS" w:hAnsiTheme="minorHAnsi" w:cstheme="minorHAnsi"/>
          <w:b/>
          <w:sz w:val="24"/>
          <w:bdr w:val="nil"/>
        </w:rPr>
        <w:t>__________________________________________________________________________________</w:t>
      </w:r>
    </w:p>
    <w:p w14:paraId="7B01FFF8" w14:textId="77777777" w:rsidR="008778B0" w:rsidRPr="008778B0" w:rsidRDefault="008778B0" w:rsidP="008778B0">
      <w:pPr>
        <w:jc w:val="right"/>
        <w:rPr>
          <w:rFonts w:asciiTheme="minorHAnsi" w:eastAsia="Arial Unicode MS" w:hAnsiTheme="minorHAnsi" w:cstheme="minorHAnsi"/>
          <w:b/>
          <w:noProof/>
          <w:sz w:val="24"/>
          <w:bdr w:val="nil"/>
        </w:rPr>
      </w:pPr>
    </w:p>
    <w:p w14:paraId="16C5CB93" w14:textId="77777777"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p>
    <w:p w14:paraId="3D1F9142" w14:textId="3DC51F33" w:rsidR="008778B0" w:rsidRPr="008778B0" w:rsidRDefault="008778B0" w:rsidP="00805D97">
      <w:pPr>
        <w:pStyle w:val="Sraopastraipa"/>
        <w:pBdr>
          <w:top w:val="nil"/>
          <w:left w:val="nil"/>
          <w:bottom w:val="nil"/>
          <w:right w:val="nil"/>
          <w:between w:val="nil"/>
          <w:bar w:val="nil"/>
        </w:pBdr>
        <w:suppressAutoHyphens/>
        <w:spacing w:after="40"/>
        <w:ind w:left="1080"/>
        <w:jc w:val="both"/>
        <w:rPr>
          <w:rFonts w:asciiTheme="minorHAnsi" w:eastAsia="Arial Unicode MS" w:hAnsiTheme="minorHAnsi" w:cstheme="minorHAnsi"/>
          <w:b/>
          <w:bdr w:val="nil"/>
        </w:rPr>
      </w:pPr>
      <w:r w:rsidRPr="008778B0">
        <w:rPr>
          <w:rFonts w:asciiTheme="minorHAnsi" w:eastAsia="Arial Unicode MS" w:hAnsiTheme="minorHAnsi" w:cstheme="minorHAnsi"/>
          <w:b/>
          <w:bdr w:val="nil"/>
        </w:rPr>
        <w:t>SIURBLYS SRAIGTINIS Į CENTRIFUGAS – 2 VNT.</w:t>
      </w:r>
    </w:p>
    <w:p w14:paraId="4A36696C" w14:textId="77777777" w:rsidR="008778B0" w:rsidRPr="008778B0" w:rsidRDefault="008778B0" w:rsidP="008778B0">
      <w:pPr>
        <w:tabs>
          <w:tab w:val="left" w:pos="360"/>
          <w:tab w:val="left" w:pos="3192"/>
          <w:tab w:val="right" w:leader="underscore" w:pos="8280"/>
        </w:tabs>
        <w:ind w:left="360" w:right="279"/>
        <w:jc w:val="both"/>
        <w:rPr>
          <w:rFonts w:asciiTheme="minorHAnsi" w:hAnsiTheme="minorHAnsi" w:cstheme="minorHAnsi"/>
          <w:i/>
          <w:sz w:val="24"/>
        </w:rPr>
      </w:pPr>
    </w:p>
    <w:p w14:paraId="24772456" w14:textId="446895C1" w:rsidR="008778B0" w:rsidRPr="00805D97" w:rsidRDefault="008778B0" w:rsidP="00805D97">
      <w:pPr>
        <w:pStyle w:val="Sraopastraipa"/>
        <w:numPr>
          <w:ilvl w:val="0"/>
          <w:numId w:val="4"/>
        </w:numPr>
        <w:ind w:left="284" w:firstLine="142"/>
        <w:jc w:val="both"/>
        <w:rPr>
          <w:rFonts w:asciiTheme="minorHAnsi" w:hAnsiTheme="minorHAnsi" w:cstheme="minorHAnsi"/>
        </w:rPr>
      </w:pPr>
      <w:r w:rsidRPr="00805D97">
        <w:rPr>
          <w:rFonts w:asciiTheme="minorHAnsi" w:hAnsiTheme="minorHAnsi" w:cstheme="minorHAnsi"/>
        </w:rPr>
        <w:t xml:space="preserve">Sraigtiniai siurbliai perkami į buvusių (išpūdyto dumblo) siurblių NETZSCH NM076 (2 vnt.) vietą arba lygiaverčiai. Siurbliai bus montuojami dumblo siurblinėje. Taupant techninio aptarnavimo kaštus, dėl sudėtingo siurblio išmontavimo ir iškėlimo iš siurblinės, pilnas techninis siurblio </w:t>
      </w:r>
      <w:r w:rsidRPr="00805D97">
        <w:rPr>
          <w:rFonts w:asciiTheme="minorHAnsi" w:hAnsiTheme="minorHAnsi" w:cstheme="minorHAnsi"/>
        </w:rPr>
        <w:lastRenderedPageBreak/>
        <w:t xml:space="preserve">aptarnavimas (statoriaus, rotoriaus ir mechaninio sandariklio keitimas) turi būti atliekamas neatjungus pasiurbimo ir išleidimo </w:t>
      </w:r>
      <w:proofErr w:type="spellStart"/>
      <w:r w:rsidRPr="00805D97">
        <w:rPr>
          <w:rFonts w:asciiTheme="minorHAnsi" w:hAnsiTheme="minorHAnsi" w:cstheme="minorHAnsi"/>
        </w:rPr>
        <w:t>flanšų</w:t>
      </w:r>
      <w:proofErr w:type="spellEnd"/>
      <w:r w:rsidRPr="00805D97">
        <w:rPr>
          <w:rFonts w:asciiTheme="minorHAnsi" w:hAnsiTheme="minorHAnsi" w:cstheme="minorHAnsi"/>
        </w:rPr>
        <w:t xml:space="preserve"> nuo vamzdyno ir neišmontuojant elektros variklio nuo siurblio. Siurblių matmenys negali skirtis nei nurodytos markės siurblių. Perkami siurbliai bus montuojam</w:t>
      </w:r>
      <w:r w:rsidR="00580451">
        <w:rPr>
          <w:rFonts w:asciiTheme="minorHAnsi" w:hAnsiTheme="minorHAnsi" w:cstheme="minorHAnsi"/>
        </w:rPr>
        <w:t>i</w:t>
      </w:r>
      <w:r w:rsidRPr="00805D97">
        <w:rPr>
          <w:rFonts w:asciiTheme="minorHAnsi" w:hAnsiTheme="minorHAnsi" w:cstheme="minorHAnsi"/>
        </w:rPr>
        <w:t xml:space="preserve"> nurodytos markės siurblio vietoje nekeičiant padavimo ir išmetimo vamzdynų pajungimo ir </w:t>
      </w:r>
      <w:proofErr w:type="spellStart"/>
      <w:r w:rsidRPr="00805D97">
        <w:rPr>
          <w:rFonts w:asciiTheme="minorHAnsi" w:hAnsiTheme="minorHAnsi" w:cstheme="minorHAnsi"/>
        </w:rPr>
        <w:t>flanšų</w:t>
      </w:r>
      <w:proofErr w:type="spellEnd"/>
      <w:r w:rsidRPr="00805D97">
        <w:rPr>
          <w:rFonts w:asciiTheme="minorHAnsi" w:hAnsiTheme="minorHAnsi" w:cstheme="minorHAnsi"/>
        </w:rPr>
        <w:t xml:space="preserve"> arba analogiškas tinkantis į esamą technologinę liniją</w:t>
      </w:r>
      <w:r w:rsidRPr="00805D97">
        <w:rPr>
          <w:rFonts w:asciiTheme="minorHAnsi" w:hAnsiTheme="minorHAnsi" w:cstheme="minorHAnsi"/>
          <w:bCs/>
        </w:rPr>
        <w:t xml:space="preserve"> be papildomų prijungimo mazgų.</w:t>
      </w:r>
      <w:r w:rsidRPr="00805D97">
        <w:rPr>
          <w:rFonts w:asciiTheme="minorHAnsi" w:hAnsiTheme="minorHAnsi" w:cstheme="minorHAnsi"/>
        </w:rPr>
        <w:t xml:space="preserve"> Papildomos vamzdyno dalys negalimos. Intarpai negalimi. Siurbliai prijungiami </w:t>
      </w:r>
      <w:proofErr w:type="spellStart"/>
      <w:r w:rsidRPr="00805D97">
        <w:rPr>
          <w:rFonts w:asciiTheme="minorHAnsi" w:hAnsiTheme="minorHAnsi" w:cstheme="minorHAnsi"/>
        </w:rPr>
        <w:t>flanšinėmis</w:t>
      </w:r>
      <w:proofErr w:type="spellEnd"/>
      <w:r w:rsidRPr="00805D97">
        <w:rPr>
          <w:rFonts w:asciiTheme="minorHAnsi" w:hAnsiTheme="minorHAnsi" w:cstheme="minorHAnsi"/>
        </w:rPr>
        <w:t xml:space="preserve"> </w:t>
      </w:r>
      <w:proofErr w:type="spellStart"/>
      <w:r w:rsidRPr="00805D97">
        <w:rPr>
          <w:rFonts w:asciiTheme="minorHAnsi" w:hAnsiTheme="minorHAnsi" w:cstheme="minorHAnsi"/>
        </w:rPr>
        <w:t>jungitimis</w:t>
      </w:r>
      <w:proofErr w:type="spellEnd"/>
      <w:r w:rsidRPr="00805D97">
        <w:rPr>
          <w:rFonts w:asciiTheme="minorHAnsi" w:hAnsiTheme="minorHAnsi" w:cstheme="minorHAnsi"/>
        </w:rPr>
        <w:t xml:space="preserve"> prie esamų vamzdynų. Esamų technologinių vamzdynų rekonstrukcija, perdarant konfigūraciją ir diametrą negalima. Pasiurbimo, išmetimo vamzdynų, tvirtinimo pado, elektrinės, automatinės dalies išsidėstymas ir parametrai nekeičiami dėl rezerve esančių siurblių panaudojimo avariniu atveju. Sumontuoti dumblo siurbliai automatizavimui turi būti pajungti į buvusių siurblių vietą ir automatiškai valdytis iš esamos SCADA programos.</w:t>
      </w:r>
    </w:p>
    <w:p w14:paraId="09B9B164" w14:textId="77777777" w:rsidR="008778B0" w:rsidRPr="008778B0" w:rsidRDefault="008778B0" w:rsidP="008778B0">
      <w:pPr>
        <w:jc w:val="both"/>
        <w:rPr>
          <w:rFonts w:asciiTheme="minorHAnsi" w:hAnsiTheme="minorHAnsi" w:cstheme="minorHAnsi"/>
          <w:b/>
          <w:bCs/>
          <w:sz w:val="24"/>
        </w:rPr>
      </w:pPr>
    </w:p>
    <w:p w14:paraId="33D6FB02" w14:textId="77777777" w:rsidR="008778B0" w:rsidRPr="008778B0" w:rsidRDefault="008778B0" w:rsidP="008778B0">
      <w:pPr>
        <w:widowControl/>
        <w:numPr>
          <w:ilvl w:val="0"/>
          <w:numId w:val="4"/>
        </w:numPr>
        <w:autoSpaceDE/>
        <w:autoSpaceDN/>
        <w:adjustRightInd/>
        <w:rPr>
          <w:rFonts w:asciiTheme="minorHAnsi" w:hAnsiTheme="minorHAnsi" w:cstheme="minorHAnsi"/>
          <w:b/>
          <w:sz w:val="24"/>
        </w:rPr>
      </w:pPr>
      <w:r w:rsidRPr="008778B0">
        <w:rPr>
          <w:rFonts w:asciiTheme="minorHAnsi" w:hAnsiTheme="minorHAnsi" w:cstheme="minorHAnsi"/>
          <w:b/>
          <w:sz w:val="24"/>
        </w:rPr>
        <w:t>Reikalaujami perkamų prekių parametrai</w:t>
      </w:r>
    </w:p>
    <w:p w14:paraId="59683F9C" w14:textId="0FEA75FE" w:rsidR="008778B0" w:rsidRPr="008778B0" w:rsidRDefault="008778B0" w:rsidP="008778B0">
      <w:pPr>
        <w:rPr>
          <w:rFonts w:asciiTheme="minorHAnsi" w:hAnsiTheme="minorHAnsi" w:cstheme="minorHAnsi"/>
          <w:bCs/>
          <w:i/>
          <w:sz w:val="24"/>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43"/>
        <w:gridCol w:w="5670"/>
        <w:gridCol w:w="1843"/>
      </w:tblGrid>
      <w:tr w:rsidR="008778B0" w:rsidRPr="008778B0" w14:paraId="4E1E4626" w14:textId="77777777" w:rsidTr="000D5780">
        <w:trPr>
          <w:trHeight w:val="642"/>
        </w:trPr>
        <w:tc>
          <w:tcPr>
            <w:tcW w:w="738" w:type="dxa"/>
            <w:tcBorders>
              <w:top w:val="single" w:sz="4" w:space="0" w:color="auto"/>
              <w:left w:val="single" w:sz="4" w:space="0" w:color="auto"/>
              <w:bottom w:val="single" w:sz="4" w:space="0" w:color="auto"/>
              <w:right w:val="single" w:sz="4" w:space="0" w:color="auto"/>
            </w:tcBorders>
            <w:vAlign w:val="center"/>
            <w:hideMark/>
          </w:tcPr>
          <w:p w14:paraId="0F5D333E"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Eil.</w:t>
            </w:r>
          </w:p>
          <w:p w14:paraId="058396C3"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Nr.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3B6406" w14:textId="77777777" w:rsidR="008778B0" w:rsidRPr="008778B0" w:rsidRDefault="008778B0" w:rsidP="000D5780">
            <w:pPr>
              <w:ind w:firstLine="0"/>
              <w:jc w:val="center"/>
              <w:rPr>
                <w:rFonts w:asciiTheme="minorHAnsi" w:hAnsiTheme="minorHAnsi" w:cstheme="minorHAnsi"/>
                <w:sz w:val="24"/>
              </w:rPr>
            </w:pPr>
            <w:r w:rsidRPr="008778B0">
              <w:rPr>
                <w:rFonts w:asciiTheme="minorHAnsi" w:hAnsiTheme="minorHAnsi" w:cstheme="minorHAnsi"/>
                <w:sz w:val="24"/>
              </w:rPr>
              <w:t>Rodiklis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57901F7" w14:textId="77777777" w:rsidR="008778B0" w:rsidRPr="008778B0" w:rsidRDefault="008778B0" w:rsidP="0021547E">
            <w:pPr>
              <w:rPr>
                <w:rFonts w:asciiTheme="minorHAnsi" w:hAnsiTheme="minorHAnsi" w:cstheme="minorHAnsi"/>
                <w:sz w:val="24"/>
              </w:rPr>
            </w:pPr>
            <w:r w:rsidRPr="008778B0">
              <w:rPr>
                <w:rFonts w:asciiTheme="minorHAnsi" w:hAnsiTheme="minorHAnsi" w:cstheme="minorHAnsi"/>
                <w:sz w:val="24"/>
              </w:rPr>
              <w:t xml:space="preserve">             Techniniai reikalavimai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D14A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Siurblys sliekinis (įrašyti „Atitinka“/ Neatitinka „  ir  kur reikia, nurodyti konkrečius duomenis.</w:t>
            </w:r>
          </w:p>
        </w:tc>
      </w:tr>
      <w:tr w:rsidR="008778B0" w:rsidRPr="008778B0" w14:paraId="3FF5DEB3" w14:textId="77777777" w:rsidTr="000D5780">
        <w:tc>
          <w:tcPr>
            <w:tcW w:w="738" w:type="dxa"/>
            <w:tcBorders>
              <w:top w:val="single" w:sz="4" w:space="0" w:color="auto"/>
              <w:left w:val="single" w:sz="4" w:space="0" w:color="auto"/>
              <w:bottom w:val="single" w:sz="4" w:space="0" w:color="auto"/>
              <w:right w:val="single" w:sz="4" w:space="0" w:color="auto"/>
            </w:tcBorders>
            <w:vAlign w:val="center"/>
            <w:hideMark/>
          </w:tcPr>
          <w:p w14:paraId="7A7606D4"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F0E9D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Gamintojas, modelis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1482D54"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noProof/>
                <w:sz w:val="24"/>
              </w:rPr>
              <w:t>Nurodyti siurblių gamintoją, kilmės šalį ir tikslų modelį, CЄ  ženklinimą (būtinai).</w:t>
            </w:r>
          </w:p>
        </w:tc>
        <w:tc>
          <w:tcPr>
            <w:tcW w:w="1843" w:type="dxa"/>
            <w:tcBorders>
              <w:top w:val="single" w:sz="4" w:space="0" w:color="auto"/>
              <w:left w:val="single" w:sz="4" w:space="0" w:color="auto"/>
              <w:bottom w:val="single" w:sz="4" w:space="0" w:color="auto"/>
              <w:right w:val="single" w:sz="4" w:space="0" w:color="auto"/>
            </w:tcBorders>
            <w:vAlign w:val="center"/>
          </w:tcPr>
          <w:p w14:paraId="28FFE741" w14:textId="77777777" w:rsidR="008778B0" w:rsidRPr="008778B0" w:rsidRDefault="008778B0" w:rsidP="000D5780">
            <w:pPr>
              <w:ind w:firstLine="0"/>
              <w:rPr>
                <w:rFonts w:asciiTheme="minorHAnsi" w:hAnsiTheme="minorHAnsi" w:cstheme="minorHAnsi"/>
                <w:i/>
                <w:sz w:val="24"/>
                <w:lang w:val="en-US"/>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p w14:paraId="7C576620" w14:textId="77777777" w:rsidR="008778B0" w:rsidRPr="008778B0" w:rsidRDefault="008778B0" w:rsidP="000D5780">
            <w:pPr>
              <w:ind w:firstLine="0"/>
              <w:rPr>
                <w:rFonts w:asciiTheme="minorHAnsi" w:hAnsiTheme="minorHAnsi" w:cstheme="minorHAnsi"/>
                <w:i/>
                <w:sz w:val="24"/>
                <w:lang w:val="en-US"/>
              </w:rPr>
            </w:pPr>
          </w:p>
        </w:tc>
      </w:tr>
      <w:tr w:rsidR="008778B0" w:rsidRPr="008778B0" w14:paraId="63FD4B30" w14:textId="77777777" w:rsidTr="000D5780">
        <w:tc>
          <w:tcPr>
            <w:tcW w:w="738" w:type="dxa"/>
            <w:tcBorders>
              <w:top w:val="single" w:sz="4" w:space="0" w:color="auto"/>
              <w:left w:val="single" w:sz="4" w:space="0" w:color="auto"/>
              <w:bottom w:val="single" w:sz="4" w:space="0" w:color="auto"/>
              <w:right w:val="single" w:sz="4" w:space="0" w:color="auto"/>
            </w:tcBorders>
            <w:vAlign w:val="center"/>
            <w:hideMark/>
          </w:tcPr>
          <w:p w14:paraId="566D4348"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2.</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8BAFB39"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Paskirtis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84479E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dumblas sausos medžiagos kiekis iki 7%</w:t>
            </w:r>
          </w:p>
        </w:tc>
        <w:tc>
          <w:tcPr>
            <w:tcW w:w="1843" w:type="dxa"/>
            <w:tcBorders>
              <w:top w:val="single" w:sz="4" w:space="0" w:color="auto"/>
              <w:left w:val="single" w:sz="4" w:space="0" w:color="auto"/>
              <w:bottom w:val="single" w:sz="4" w:space="0" w:color="auto"/>
              <w:right w:val="single" w:sz="4" w:space="0" w:color="auto"/>
            </w:tcBorders>
            <w:vAlign w:val="center"/>
          </w:tcPr>
          <w:p w14:paraId="76061FC2" w14:textId="77777777" w:rsidR="008778B0" w:rsidRPr="008778B0" w:rsidRDefault="008778B0" w:rsidP="000D5780">
            <w:pPr>
              <w:ind w:firstLine="0"/>
              <w:rPr>
                <w:rFonts w:asciiTheme="minorHAnsi" w:hAnsiTheme="minorHAnsi" w:cstheme="minorHAnsi"/>
                <w:i/>
                <w:sz w:val="24"/>
                <w:lang w:val="en-US"/>
              </w:rPr>
            </w:pPr>
            <w:proofErr w:type="spellStart"/>
            <w:r w:rsidRPr="008778B0">
              <w:rPr>
                <w:rFonts w:asciiTheme="minorHAnsi" w:hAnsiTheme="minorHAnsi" w:cstheme="minorHAnsi"/>
                <w:i/>
                <w:sz w:val="24"/>
                <w:lang w:val="en-US"/>
              </w:rPr>
              <w:t>Nurodyti</w:t>
            </w:r>
            <w:proofErr w:type="spellEnd"/>
          </w:p>
        </w:tc>
      </w:tr>
      <w:tr w:rsidR="008778B0" w:rsidRPr="008778B0" w14:paraId="52C84F8F" w14:textId="77777777" w:rsidTr="000D5780">
        <w:tc>
          <w:tcPr>
            <w:tcW w:w="738" w:type="dxa"/>
            <w:tcBorders>
              <w:top w:val="single" w:sz="4" w:space="0" w:color="auto"/>
              <w:left w:val="single" w:sz="4" w:space="0" w:color="auto"/>
              <w:bottom w:val="single" w:sz="4" w:space="0" w:color="auto"/>
              <w:right w:val="single" w:sz="4" w:space="0" w:color="auto"/>
            </w:tcBorders>
            <w:vAlign w:val="center"/>
            <w:hideMark/>
          </w:tcPr>
          <w:p w14:paraId="073A5811"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513FAB"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C046581"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Skysčio temperatūra 2-20 Cº</w:t>
            </w:r>
          </w:p>
        </w:tc>
        <w:tc>
          <w:tcPr>
            <w:tcW w:w="1843" w:type="dxa"/>
            <w:tcBorders>
              <w:top w:val="single" w:sz="4" w:space="0" w:color="auto"/>
              <w:left w:val="single" w:sz="4" w:space="0" w:color="auto"/>
              <w:bottom w:val="single" w:sz="4" w:space="0" w:color="auto"/>
              <w:right w:val="single" w:sz="4" w:space="0" w:color="auto"/>
            </w:tcBorders>
            <w:vAlign w:val="center"/>
          </w:tcPr>
          <w:p w14:paraId="6FB6CC4B"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53979030" w14:textId="77777777" w:rsidTr="000D5780">
        <w:trPr>
          <w:trHeight w:val="306"/>
        </w:trPr>
        <w:tc>
          <w:tcPr>
            <w:tcW w:w="738" w:type="dxa"/>
            <w:tcBorders>
              <w:top w:val="single" w:sz="4" w:space="0" w:color="auto"/>
              <w:left w:val="single" w:sz="4" w:space="0" w:color="auto"/>
              <w:bottom w:val="single" w:sz="4" w:space="0" w:color="auto"/>
              <w:right w:val="single" w:sz="4" w:space="0" w:color="auto"/>
            </w:tcBorders>
            <w:vAlign w:val="center"/>
            <w:hideMark/>
          </w:tcPr>
          <w:p w14:paraId="69A0F398"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4.</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EADF578"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techninės charakteristikos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2AEE1F9"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našumas 10 - 35 m³/h</w:t>
            </w:r>
          </w:p>
        </w:tc>
        <w:tc>
          <w:tcPr>
            <w:tcW w:w="1843" w:type="dxa"/>
            <w:tcBorders>
              <w:top w:val="single" w:sz="4" w:space="0" w:color="auto"/>
              <w:left w:val="single" w:sz="4" w:space="0" w:color="auto"/>
              <w:bottom w:val="single" w:sz="4" w:space="0" w:color="auto"/>
              <w:right w:val="single" w:sz="4" w:space="0" w:color="auto"/>
            </w:tcBorders>
            <w:vAlign w:val="center"/>
          </w:tcPr>
          <w:p w14:paraId="1A1FDE15"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2AA87590" w14:textId="77777777" w:rsidTr="000D5780">
        <w:trPr>
          <w:trHeight w:val="306"/>
        </w:trPr>
        <w:tc>
          <w:tcPr>
            <w:tcW w:w="738" w:type="dxa"/>
            <w:tcBorders>
              <w:top w:val="single" w:sz="4" w:space="0" w:color="auto"/>
              <w:left w:val="single" w:sz="4" w:space="0" w:color="auto"/>
              <w:bottom w:val="single" w:sz="4" w:space="0" w:color="auto"/>
              <w:right w:val="single" w:sz="4" w:space="0" w:color="auto"/>
            </w:tcBorders>
            <w:vAlign w:val="center"/>
          </w:tcPr>
          <w:p w14:paraId="788362FE"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5.</w:t>
            </w:r>
          </w:p>
        </w:tc>
        <w:tc>
          <w:tcPr>
            <w:tcW w:w="1843" w:type="dxa"/>
            <w:vMerge/>
            <w:tcBorders>
              <w:top w:val="single" w:sz="4" w:space="0" w:color="auto"/>
              <w:left w:val="single" w:sz="4" w:space="0" w:color="auto"/>
              <w:bottom w:val="single" w:sz="4" w:space="0" w:color="auto"/>
              <w:right w:val="single" w:sz="4" w:space="0" w:color="auto"/>
            </w:tcBorders>
            <w:vAlign w:val="center"/>
          </w:tcPr>
          <w:p w14:paraId="63799724"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4AA83D6F"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Maksimalus dalelių pralaidumas iki 61 mm </w:t>
            </w:r>
          </w:p>
        </w:tc>
        <w:tc>
          <w:tcPr>
            <w:tcW w:w="1843" w:type="dxa"/>
            <w:tcBorders>
              <w:top w:val="single" w:sz="4" w:space="0" w:color="auto"/>
              <w:left w:val="single" w:sz="4" w:space="0" w:color="auto"/>
              <w:bottom w:val="single" w:sz="4" w:space="0" w:color="auto"/>
              <w:right w:val="single" w:sz="4" w:space="0" w:color="auto"/>
            </w:tcBorders>
            <w:vAlign w:val="center"/>
          </w:tcPr>
          <w:p w14:paraId="3349A0BE"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6D40003B" w14:textId="77777777" w:rsidTr="000D5780">
        <w:trPr>
          <w:trHeight w:val="306"/>
        </w:trPr>
        <w:tc>
          <w:tcPr>
            <w:tcW w:w="738" w:type="dxa"/>
            <w:tcBorders>
              <w:top w:val="single" w:sz="4" w:space="0" w:color="auto"/>
              <w:left w:val="single" w:sz="4" w:space="0" w:color="auto"/>
              <w:bottom w:val="single" w:sz="4" w:space="0" w:color="auto"/>
              <w:right w:val="single" w:sz="4" w:space="0" w:color="auto"/>
            </w:tcBorders>
            <w:vAlign w:val="center"/>
          </w:tcPr>
          <w:p w14:paraId="1BB2D54E"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6.</w:t>
            </w:r>
          </w:p>
        </w:tc>
        <w:tc>
          <w:tcPr>
            <w:tcW w:w="1843" w:type="dxa"/>
            <w:vMerge/>
            <w:tcBorders>
              <w:top w:val="single" w:sz="4" w:space="0" w:color="auto"/>
              <w:left w:val="single" w:sz="4" w:space="0" w:color="auto"/>
              <w:bottom w:val="single" w:sz="4" w:space="0" w:color="auto"/>
              <w:right w:val="single" w:sz="4" w:space="0" w:color="auto"/>
            </w:tcBorders>
            <w:vAlign w:val="center"/>
          </w:tcPr>
          <w:p w14:paraId="36ADC975"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4416693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Maksimalus plaušų pralaidumas iki 20 mm </w:t>
            </w:r>
          </w:p>
        </w:tc>
        <w:tc>
          <w:tcPr>
            <w:tcW w:w="1843" w:type="dxa"/>
            <w:tcBorders>
              <w:top w:val="single" w:sz="4" w:space="0" w:color="auto"/>
              <w:left w:val="single" w:sz="4" w:space="0" w:color="auto"/>
              <w:bottom w:val="single" w:sz="4" w:space="0" w:color="auto"/>
              <w:right w:val="single" w:sz="4" w:space="0" w:color="auto"/>
            </w:tcBorders>
            <w:vAlign w:val="center"/>
          </w:tcPr>
          <w:p w14:paraId="2ACF4969"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57F02E8" w14:textId="77777777" w:rsidTr="000D5780">
        <w:trPr>
          <w:trHeight w:val="281"/>
        </w:trPr>
        <w:tc>
          <w:tcPr>
            <w:tcW w:w="738" w:type="dxa"/>
            <w:tcBorders>
              <w:top w:val="single" w:sz="4" w:space="0" w:color="auto"/>
              <w:left w:val="single" w:sz="4" w:space="0" w:color="auto"/>
              <w:bottom w:val="single" w:sz="4" w:space="0" w:color="auto"/>
              <w:right w:val="single" w:sz="4" w:space="0" w:color="auto"/>
            </w:tcBorders>
            <w:vAlign w:val="center"/>
            <w:hideMark/>
          </w:tcPr>
          <w:p w14:paraId="4B55D563"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7.</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E81DD8"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1CDAA02"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Maksimalus siurblio apsisukimų skaičius 189 </w:t>
            </w:r>
            <w:proofErr w:type="spellStart"/>
            <w:r w:rsidRPr="008778B0">
              <w:rPr>
                <w:rFonts w:asciiTheme="minorHAnsi" w:hAnsiTheme="minorHAnsi" w:cstheme="minorHAnsi"/>
                <w:sz w:val="24"/>
              </w:rPr>
              <w:t>rpm</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49FFCD9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0FCF9D16" w14:textId="77777777" w:rsidTr="000D5780">
        <w:trPr>
          <w:trHeight w:val="272"/>
        </w:trPr>
        <w:tc>
          <w:tcPr>
            <w:tcW w:w="738" w:type="dxa"/>
            <w:tcBorders>
              <w:top w:val="single" w:sz="4" w:space="0" w:color="auto"/>
              <w:left w:val="single" w:sz="4" w:space="0" w:color="auto"/>
              <w:bottom w:val="single" w:sz="4" w:space="0" w:color="auto"/>
              <w:right w:val="single" w:sz="4" w:space="0" w:color="auto"/>
            </w:tcBorders>
            <w:vAlign w:val="center"/>
            <w:hideMark/>
          </w:tcPr>
          <w:p w14:paraId="249F6216" w14:textId="77777777" w:rsidR="008778B0" w:rsidRPr="000D5780" w:rsidRDefault="008778B0" w:rsidP="000D5780">
            <w:pPr>
              <w:ind w:firstLine="59"/>
              <w:rPr>
                <w:rFonts w:asciiTheme="minorHAnsi" w:hAnsiTheme="minorHAnsi" w:cstheme="minorHAnsi"/>
                <w:sz w:val="24"/>
              </w:rPr>
            </w:pPr>
            <w:r w:rsidRPr="000D5780">
              <w:rPr>
                <w:rFonts w:asciiTheme="minorHAnsi" w:hAnsiTheme="minorHAnsi" w:cstheme="minorHAnsi"/>
                <w:sz w:val="24"/>
              </w:rPr>
              <w:t>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82BDBD"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FB5A3A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Slėgis ne mažiau 6 bar</w:t>
            </w:r>
          </w:p>
        </w:tc>
        <w:tc>
          <w:tcPr>
            <w:tcW w:w="1843" w:type="dxa"/>
            <w:tcBorders>
              <w:top w:val="single" w:sz="4" w:space="0" w:color="auto"/>
              <w:left w:val="single" w:sz="4" w:space="0" w:color="auto"/>
              <w:bottom w:val="single" w:sz="4" w:space="0" w:color="auto"/>
              <w:right w:val="single" w:sz="4" w:space="0" w:color="auto"/>
            </w:tcBorders>
            <w:vAlign w:val="center"/>
          </w:tcPr>
          <w:p w14:paraId="5654D72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1504FF0C" w14:textId="77777777" w:rsidTr="000D5780">
        <w:trPr>
          <w:trHeight w:val="189"/>
        </w:trPr>
        <w:tc>
          <w:tcPr>
            <w:tcW w:w="738" w:type="dxa"/>
            <w:tcBorders>
              <w:top w:val="single" w:sz="4" w:space="0" w:color="auto"/>
              <w:left w:val="single" w:sz="4" w:space="0" w:color="auto"/>
              <w:bottom w:val="single" w:sz="4" w:space="0" w:color="auto"/>
              <w:right w:val="single" w:sz="4" w:space="0" w:color="auto"/>
            </w:tcBorders>
            <w:vAlign w:val="center"/>
            <w:hideMark/>
          </w:tcPr>
          <w:p w14:paraId="2ACA1043"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DEA7D1"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sukimosi kryptis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D8CFBA"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Į kairę, žiūrint nuo variklio galo.</w:t>
            </w:r>
          </w:p>
        </w:tc>
        <w:tc>
          <w:tcPr>
            <w:tcW w:w="1843" w:type="dxa"/>
            <w:tcBorders>
              <w:top w:val="single" w:sz="4" w:space="0" w:color="auto"/>
              <w:left w:val="single" w:sz="4" w:space="0" w:color="auto"/>
              <w:bottom w:val="single" w:sz="4" w:space="0" w:color="auto"/>
              <w:right w:val="single" w:sz="4" w:space="0" w:color="auto"/>
            </w:tcBorders>
            <w:vAlign w:val="center"/>
          </w:tcPr>
          <w:p w14:paraId="74A5BB07"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3AA5B802" w14:textId="77777777" w:rsidTr="000D5780">
        <w:trPr>
          <w:trHeight w:val="519"/>
        </w:trPr>
        <w:tc>
          <w:tcPr>
            <w:tcW w:w="738" w:type="dxa"/>
            <w:tcBorders>
              <w:top w:val="single" w:sz="4" w:space="0" w:color="auto"/>
              <w:left w:val="single" w:sz="4" w:space="0" w:color="auto"/>
              <w:bottom w:val="single" w:sz="4" w:space="0" w:color="auto"/>
              <w:right w:val="single" w:sz="4" w:space="0" w:color="auto"/>
            </w:tcBorders>
            <w:vAlign w:val="center"/>
          </w:tcPr>
          <w:p w14:paraId="7BB91A71"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10.</w:t>
            </w:r>
          </w:p>
        </w:tc>
        <w:tc>
          <w:tcPr>
            <w:tcW w:w="1843" w:type="dxa"/>
            <w:tcBorders>
              <w:top w:val="single" w:sz="4" w:space="0" w:color="auto"/>
              <w:left w:val="single" w:sz="4" w:space="0" w:color="auto"/>
              <w:bottom w:val="single" w:sz="4" w:space="0" w:color="auto"/>
              <w:right w:val="single" w:sz="4" w:space="0" w:color="auto"/>
            </w:tcBorders>
            <w:vAlign w:val="center"/>
          </w:tcPr>
          <w:p w14:paraId="07384BE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korpusas</w:t>
            </w:r>
          </w:p>
        </w:tc>
        <w:tc>
          <w:tcPr>
            <w:tcW w:w="5670" w:type="dxa"/>
            <w:tcBorders>
              <w:top w:val="single" w:sz="4" w:space="0" w:color="auto"/>
              <w:left w:val="single" w:sz="4" w:space="0" w:color="auto"/>
              <w:bottom w:val="single" w:sz="4" w:space="0" w:color="auto"/>
              <w:right w:val="single" w:sz="4" w:space="0" w:color="auto"/>
            </w:tcBorders>
            <w:vAlign w:val="center"/>
          </w:tcPr>
          <w:p w14:paraId="15C4914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Siurblio korpusas su plačia, vertikalia inspekcine anga – medžiaga: ketus  neprastesnis kaip (0.6025) arba lygiavertis. </w:t>
            </w:r>
          </w:p>
          <w:p w14:paraId="3106C2D0"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Korpuso </w:t>
            </w:r>
            <w:proofErr w:type="spellStart"/>
            <w:r w:rsidRPr="008778B0">
              <w:rPr>
                <w:rFonts w:asciiTheme="minorHAnsi" w:hAnsiTheme="minorHAnsi" w:cstheme="minorHAnsi"/>
                <w:sz w:val="24"/>
              </w:rPr>
              <w:t>flanšas</w:t>
            </w:r>
            <w:proofErr w:type="spellEnd"/>
            <w:r w:rsidRPr="008778B0">
              <w:rPr>
                <w:rFonts w:asciiTheme="minorHAnsi" w:hAnsiTheme="minorHAnsi" w:cstheme="minorHAnsi"/>
                <w:sz w:val="24"/>
              </w:rPr>
              <w:t xml:space="preserve"> – vertikalus. </w:t>
            </w:r>
          </w:p>
        </w:tc>
        <w:tc>
          <w:tcPr>
            <w:tcW w:w="1843" w:type="dxa"/>
            <w:tcBorders>
              <w:top w:val="single" w:sz="4" w:space="0" w:color="auto"/>
              <w:left w:val="single" w:sz="4" w:space="0" w:color="auto"/>
              <w:bottom w:val="single" w:sz="4" w:space="0" w:color="auto"/>
              <w:right w:val="single" w:sz="4" w:space="0" w:color="auto"/>
            </w:tcBorders>
            <w:vAlign w:val="center"/>
          </w:tcPr>
          <w:p w14:paraId="6B6C73DC"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0E68ADCE" w14:textId="77777777" w:rsidTr="000D5780">
        <w:trPr>
          <w:trHeight w:val="50"/>
        </w:trPr>
        <w:tc>
          <w:tcPr>
            <w:tcW w:w="738" w:type="dxa"/>
            <w:tcBorders>
              <w:top w:val="single" w:sz="4" w:space="0" w:color="auto"/>
              <w:left w:val="single" w:sz="4" w:space="0" w:color="auto"/>
              <w:bottom w:val="single" w:sz="4" w:space="0" w:color="auto"/>
              <w:right w:val="single" w:sz="4" w:space="0" w:color="auto"/>
            </w:tcBorders>
            <w:vAlign w:val="center"/>
          </w:tcPr>
          <w:p w14:paraId="0290EC96"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11</w:t>
            </w:r>
          </w:p>
        </w:tc>
        <w:tc>
          <w:tcPr>
            <w:tcW w:w="1843" w:type="dxa"/>
            <w:tcBorders>
              <w:top w:val="single" w:sz="4" w:space="0" w:color="auto"/>
              <w:left w:val="single" w:sz="4" w:space="0" w:color="auto"/>
              <w:bottom w:val="single" w:sz="4" w:space="0" w:color="auto"/>
              <w:right w:val="single" w:sz="4" w:space="0" w:color="auto"/>
            </w:tcBorders>
            <w:vAlign w:val="center"/>
          </w:tcPr>
          <w:p w14:paraId="0CD0F164"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pajungimo </w:t>
            </w:r>
            <w:proofErr w:type="spellStart"/>
            <w:r w:rsidRPr="008778B0">
              <w:rPr>
                <w:rFonts w:asciiTheme="minorHAnsi" w:hAnsiTheme="minorHAnsi" w:cstheme="minorHAnsi"/>
                <w:sz w:val="24"/>
              </w:rPr>
              <w:t>flanšai</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46C933F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Pasiurbimas DN125 PN16, išmetimas DN125 PN16 </w:t>
            </w:r>
          </w:p>
        </w:tc>
        <w:tc>
          <w:tcPr>
            <w:tcW w:w="1843" w:type="dxa"/>
            <w:tcBorders>
              <w:top w:val="single" w:sz="4" w:space="0" w:color="auto"/>
              <w:left w:val="single" w:sz="4" w:space="0" w:color="auto"/>
              <w:bottom w:val="single" w:sz="4" w:space="0" w:color="auto"/>
              <w:right w:val="single" w:sz="4" w:space="0" w:color="auto"/>
            </w:tcBorders>
            <w:vAlign w:val="center"/>
          </w:tcPr>
          <w:p w14:paraId="2FDB62C3"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5D5585B0" w14:textId="77777777" w:rsidTr="000D5780">
        <w:trPr>
          <w:trHeight w:val="519"/>
        </w:trPr>
        <w:tc>
          <w:tcPr>
            <w:tcW w:w="738" w:type="dxa"/>
            <w:tcBorders>
              <w:top w:val="single" w:sz="4" w:space="0" w:color="auto"/>
              <w:left w:val="single" w:sz="4" w:space="0" w:color="auto"/>
              <w:bottom w:val="single" w:sz="4" w:space="0" w:color="auto"/>
              <w:right w:val="single" w:sz="4" w:space="0" w:color="auto"/>
            </w:tcBorders>
            <w:vAlign w:val="center"/>
          </w:tcPr>
          <w:p w14:paraId="60E07EF1"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12.</w:t>
            </w:r>
          </w:p>
        </w:tc>
        <w:tc>
          <w:tcPr>
            <w:tcW w:w="1843" w:type="dxa"/>
            <w:tcBorders>
              <w:top w:val="single" w:sz="4" w:space="0" w:color="auto"/>
              <w:left w:val="single" w:sz="4" w:space="0" w:color="auto"/>
              <w:bottom w:val="single" w:sz="4" w:space="0" w:color="auto"/>
              <w:right w:val="single" w:sz="4" w:space="0" w:color="auto"/>
            </w:tcBorders>
            <w:vAlign w:val="center"/>
          </w:tcPr>
          <w:p w14:paraId="1F72CBDA"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rotorius</w:t>
            </w:r>
          </w:p>
        </w:tc>
        <w:tc>
          <w:tcPr>
            <w:tcW w:w="5670" w:type="dxa"/>
            <w:tcBorders>
              <w:top w:val="single" w:sz="4" w:space="0" w:color="auto"/>
              <w:left w:val="single" w:sz="4" w:space="0" w:color="auto"/>
              <w:bottom w:val="single" w:sz="4" w:space="0" w:color="auto"/>
              <w:right w:val="single" w:sz="4" w:space="0" w:color="auto"/>
            </w:tcBorders>
            <w:vAlign w:val="center"/>
          </w:tcPr>
          <w:p w14:paraId="12033E0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Chromuotas sustiprintas plienas, arba lygiavertis, su galimybe pakeisti jį siurblio vietoje, neatjungiant išmetimo </w:t>
            </w:r>
            <w:proofErr w:type="spellStart"/>
            <w:r w:rsidRPr="008778B0">
              <w:rPr>
                <w:rFonts w:asciiTheme="minorHAnsi" w:hAnsiTheme="minorHAnsi" w:cstheme="minorHAnsi"/>
                <w:sz w:val="24"/>
              </w:rPr>
              <w:t>flanšo</w:t>
            </w:r>
            <w:proofErr w:type="spellEnd"/>
            <w:r w:rsidRPr="008778B0">
              <w:rPr>
                <w:rFonts w:asciiTheme="minorHAnsi" w:hAnsiTheme="minorHAnsi" w:cstheme="minorHAnsi"/>
                <w:sz w:val="24"/>
              </w:rPr>
              <w:t xml:space="preserve"> nuo vamzdyno, neišmontuojant </w:t>
            </w:r>
            <w:r w:rsidRPr="008778B0">
              <w:rPr>
                <w:rFonts w:asciiTheme="minorHAnsi" w:hAnsiTheme="minorHAnsi" w:cstheme="minorHAnsi"/>
                <w:sz w:val="24"/>
              </w:rPr>
              <w:lastRenderedPageBreak/>
              <w:t>šarnyrinės jungties.</w:t>
            </w:r>
          </w:p>
        </w:tc>
        <w:tc>
          <w:tcPr>
            <w:tcW w:w="1843" w:type="dxa"/>
            <w:tcBorders>
              <w:top w:val="single" w:sz="4" w:space="0" w:color="auto"/>
              <w:left w:val="single" w:sz="4" w:space="0" w:color="auto"/>
              <w:bottom w:val="single" w:sz="4" w:space="0" w:color="auto"/>
              <w:right w:val="single" w:sz="4" w:space="0" w:color="auto"/>
            </w:tcBorders>
            <w:vAlign w:val="center"/>
          </w:tcPr>
          <w:p w14:paraId="216FE94A"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lastRenderedPageBreak/>
              <w:t>Nurodyti</w:t>
            </w:r>
          </w:p>
        </w:tc>
      </w:tr>
      <w:tr w:rsidR="008778B0" w:rsidRPr="008778B0" w14:paraId="7B1C9BC6" w14:textId="77777777" w:rsidTr="000D5780">
        <w:trPr>
          <w:trHeight w:val="519"/>
        </w:trPr>
        <w:tc>
          <w:tcPr>
            <w:tcW w:w="738" w:type="dxa"/>
            <w:tcBorders>
              <w:top w:val="single" w:sz="4" w:space="0" w:color="auto"/>
              <w:left w:val="single" w:sz="4" w:space="0" w:color="auto"/>
              <w:bottom w:val="single" w:sz="4" w:space="0" w:color="auto"/>
              <w:right w:val="single" w:sz="4" w:space="0" w:color="auto"/>
            </w:tcBorders>
            <w:vAlign w:val="center"/>
          </w:tcPr>
          <w:p w14:paraId="34F6878E"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13.</w:t>
            </w:r>
          </w:p>
        </w:tc>
        <w:tc>
          <w:tcPr>
            <w:tcW w:w="1843" w:type="dxa"/>
            <w:tcBorders>
              <w:top w:val="single" w:sz="4" w:space="0" w:color="auto"/>
              <w:left w:val="single" w:sz="4" w:space="0" w:color="auto"/>
              <w:bottom w:val="single" w:sz="4" w:space="0" w:color="auto"/>
              <w:right w:val="single" w:sz="4" w:space="0" w:color="auto"/>
            </w:tcBorders>
            <w:vAlign w:val="center"/>
          </w:tcPr>
          <w:p w14:paraId="70BB2B86"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statorius</w:t>
            </w:r>
          </w:p>
        </w:tc>
        <w:tc>
          <w:tcPr>
            <w:tcW w:w="5670" w:type="dxa"/>
            <w:tcBorders>
              <w:top w:val="single" w:sz="4" w:space="0" w:color="auto"/>
              <w:left w:val="single" w:sz="4" w:space="0" w:color="auto"/>
              <w:bottom w:val="single" w:sz="4" w:space="0" w:color="auto"/>
              <w:right w:val="single" w:sz="4" w:space="0" w:color="auto"/>
            </w:tcBorders>
            <w:vAlign w:val="center"/>
          </w:tcPr>
          <w:p w14:paraId="5781A4D2" w14:textId="43668359" w:rsidR="008778B0" w:rsidRPr="008778B0" w:rsidRDefault="008778B0" w:rsidP="000D5780">
            <w:pPr>
              <w:ind w:firstLine="0"/>
              <w:jc w:val="both"/>
              <w:rPr>
                <w:rFonts w:asciiTheme="minorHAnsi" w:hAnsiTheme="minorHAnsi" w:cstheme="minorHAnsi"/>
                <w:sz w:val="24"/>
              </w:rPr>
            </w:pPr>
            <w:r w:rsidRPr="008778B0">
              <w:rPr>
                <w:rFonts w:asciiTheme="minorHAnsi" w:hAnsiTheme="minorHAnsi" w:cstheme="minorHAnsi"/>
                <w:sz w:val="24"/>
              </w:rPr>
              <w:t xml:space="preserve">Statoriaus medžiaga: NBR guma su sausos eigos apsauga arba lygiavertė. Statoriaus </w:t>
            </w:r>
            <w:r w:rsidR="001E7BDF" w:rsidRPr="008778B0">
              <w:rPr>
                <w:rFonts w:asciiTheme="minorHAnsi" w:hAnsiTheme="minorHAnsi" w:cstheme="minorHAnsi"/>
                <w:sz w:val="24"/>
              </w:rPr>
              <w:t>dėvėjimasis</w:t>
            </w:r>
            <w:r w:rsidRPr="008778B0">
              <w:rPr>
                <w:rFonts w:asciiTheme="minorHAnsi" w:hAnsiTheme="minorHAnsi" w:cstheme="minorHAnsi"/>
                <w:sz w:val="24"/>
              </w:rPr>
              <w:t xml:space="preserve"> ir atsparumas </w:t>
            </w:r>
            <w:proofErr w:type="spellStart"/>
            <w:r w:rsidRPr="008778B0">
              <w:rPr>
                <w:rFonts w:asciiTheme="minorHAnsi" w:hAnsiTheme="minorHAnsi" w:cstheme="minorHAnsi"/>
                <w:sz w:val="24"/>
              </w:rPr>
              <w:t>abrazyvui</w:t>
            </w:r>
            <w:proofErr w:type="spellEnd"/>
            <w:r w:rsidRPr="008778B0">
              <w:rPr>
                <w:rFonts w:asciiTheme="minorHAnsi" w:hAnsiTheme="minorHAnsi" w:cstheme="minorHAnsi"/>
                <w:sz w:val="24"/>
              </w:rPr>
              <w:t xml:space="preserve"> remiantis DIN 53516 / DIN ISO 4649 ne daugiau nei 70 mm</w:t>
            </w:r>
            <w:r w:rsidRPr="008778B0">
              <w:rPr>
                <w:rFonts w:asciiTheme="minorHAnsi" w:hAnsiTheme="minorHAnsi" w:cstheme="minorHAnsi"/>
                <w:sz w:val="24"/>
                <w:vertAlign w:val="superscript"/>
              </w:rPr>
              <w:t>3</w:t>
            </w:r>
            <w:r w:rsidRPr="008778B0">
              <w:rPr>
                <w:rFonts w:asciiTheme="minorHAnsi" w:hAnsiTheme="minorHAnsi" w:cstheme="minorHAnsi"/>
                <w:sz w:val="24"/>
              </w:rPr>
              <w:t xml:space="preserve">. </w:t>
            </w:r>
          </w:p>
          <w:p w14:paraId="239CF0EB" w14:textId="77777777" w:rsidR="008778B0" w:rsidRPr="008778B0" w:rsidRDefault="008778B0" w:rsidP="000D5780">
            <w:pPr>
              <w:ind w:firstLine="0"/>
              <w:jc w:val="both"/>
              <w:rPr>
                <w:rFonts w:asciiTheme="minorHAnsi" w:hAnsiTheme="minorHAnsi" w:cstheme="minorHAnsi"/>
                <w:sz w:val="24"/>
              </w:rPr>
            </w:pPr>
            <w:r w:rsidRPr="008778B0">
              <w:rPr>
                <w:rFonts w:asciiTheme="minorHAnsi" w:hAnsiTheme="minorHAnsi" w:cstheme="minorHAnsi"/>
                <w:sz w:val="24"/>
              </w:rPr>
              <w:t xml:space="preserve">Statoriaus korpuso konstrukcija dviejų dalių išardomas su galimybe pakeisti tik besidėvinčią dalį. </w:t>
            </w:r>
          </w:p>
          <w:p w14:paraId="56D33F09" w14:textId="77777777" w:rsidR="008778B0" w:rsidRPr="008778B0" w:rsidRDefault="008778B0" w:rsidP="000D5780">
            <w:pPr>
              <w:ind w:firstLine="0"/>
              <w:jc w:val="both"/>
              <w:rPr>
                <w:rFonts w:asciiTheme="minorHAnsi" w:hAnsiTheme="minorHAnsi" w:cstheme="minorHAnsi"/>
                <w:sz w:val="24"/>
              </w:rPr>
            </w:pPr>
            <w:r w:rsidRPr="008778B0">
              <w:rPr>
                <w:rFonts w:asciiTheme="minorHAnsi" w:hAnsiTheme="minorHAnsi" w:cstheme="minorHAnsi"/>
                <w:sz w:val="24"/>
              </w:rPr>
              <w:t xml:space="preserve">Statoriaus korpuso medžiaga: aliuminis arba lygiavertė medžiaga atspari korozijai. </w:t>
            </w:r>
          </w:p>
          <w:p w14:paraId="01262A0B" w14:textId="5FFE601C" w:rsidR="008778B0" w:rsidRPr="008778B0" w:rsidRDefault="008778B0" w:rsidP="000D5780">
            <w:pPr>
              <w:ind w:firstLine="0"/>
              <w:jc w:val="both"/>
              <w:rPr>
                <w:rFonts w:asciiTheme="minorHAnsi" w:hAnsiTheme="minorHAnsi" w:cstheme="minorHAnsi"/>
                <w:sz w:val="24"/>
              </w:rPr>
            </w:pPr>
            <w:r w:rsidRPr="008778B0">
              <w:rPr>
                <w:rFonts w:asciiTheme="minorHAnsi" w:hAnsiTheme="minorHAnsi" w:cstheme="minorHAnsi"/>
                <w:sz w:val="24"/>
              </w:rPr>
              <w:t xml:space="preserve">Statorius turi turėti galimybe jį pakeisti, neatjungiant išmetimo </w:t>
            </w:r>
            <w:proofErr w:type="spellStart"/>
            <w:r w:rsidRPr="008778B0">
              <w:rPr>
                <w:rFonts w:asciiTheme="minorHAnsi" w:hAnsiTheme="minorHAnsi" w:cstheme="minorHAnsi"/>
                <w:sz w:val="24"/>
              </w:rPr>
              <w:t>flanšo</w:t>
            </w:r>
            <w:proofErr w:type="spellEnd"/>
            <w:r w:rsidRPr="008778B0">
              <w:rPr>
                <w:rFonts w:asciiTheme="minorHAnsi" w:hAnsiTheme="minorHAnsi" w:cstheme="minorHAnsi"/>
                <w:sz w:val="24"/>
              </w:rPr>
              <w:t xml:space="preserve"> nuo vamzdyno, neišmontuojant siurblio nuo technologinės linijos.</w:t>
            </w:r>
            <w:r w:rsidRPr="008778B0">
              <w:rPr>
                <w:rFonts w:asciiTheme="minorHAnsi" w:hAnsiTheme="minorHAnsi" w:cstheme="minorHAnsi"/>
                <w:bCs/>
                <w:color w:val="000000"/>
                <w:sz w:val="24"/>
              </w:rPr>
              <w:t xml:space="preserve"> Statorius turi turėti mechaninį </w:t>
            </w:r>
            <w:proofErr w:type="spellStart"/>
            <w:r w:rsidRPr="008778B0">
              <w:rPr>
                <w:rFonts w:asciiTheme="minorHAnsi" w:hAnsiTheme="minorHAnsi" w:cstheme="minorHAnsi"/>
                <w:bCs/>
                <w:color w:val="000000"/>
                <w:sz w:val="24"/>
              </w:rPr>
              <w:t>suspaudėj</w:t>
            </w:r>
            <w:r w:rsidR="001E7BDF">
              <w:rPr>
                <w:rFonts w:asciiTheme="minorHAnsi" w:hAnsiTheme="minorHAnsi" w:cstheme="minorHAnsi"/>
                <w:bCs/>
                <w:color w:val="000000"/>
                <w:sz w:val="24"/>
              </w:rPr>
              <w:t>ą</w:t>
            </w:r>
            <w:proofErr w:type="spellEnd"/>
            <w:r w:rsidRPr="008778B0">
              <w:rPr>
                <w:rFonts w:asciiTheme="minorHAnsi" w:hAnsiTheme="minorHAnsi" w:cstheme="minorHAnsi"/>
                <w:bCs/>
                <w:color w:val="000000"/>
                <w:sz w:val="24"/>
              </w:rPr>
              <w:t xml:space="preserve"> kuris turi kompensuoti statoriaus nusidėvėjimą iki 3 mm.</w:t>
            </w:r>
          </w:p>
        </w:tc>
        <w:tc>
          <w:tcPr>
            <w:tcW w:w="1843" w:type="dxa"/>
            <w:tcBorders>
              <w:top w:val="single" w:sz="4" w:space="0" w:color="auto"/>
              <w:left w:val="single" w:sz="4" w:space="0" w:color="auto"/>
              <w:bottom w:val="single" w:sz="4" w:space="0" w:color="auto"/>
              <w:right w:val="single" w:sz="4" w:space="0" w:color="auto"/>
            </w:tcBorders>
            <w:vAlign w:val="center"/>
          </w:tcPr>
          <w:p w14:paraId="30279F72"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76439A7D"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1390EB96"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14.</w:t>
            </w:r>
          </w:p>
        </w:tc>
        <w:tc>
          <w:tcPr>
            <w:tcW w:w="1843" w:type="dxa"/>
            <w:tcBorders>
              <w:top w:val="single" w:sz="4" w:space="0" w:color="auto"/>
              <w:left w:val="single" w:sz="4" w:space="0" w:color="auto"/>
              <w:bottom w:val="single" w:sz="4" w:space="0" w:color="auto"/>
              <w:right w:val="single" w:sz="4" w:space="0" w:color="auto"/>
            </w:tcBorders>
            <w:vAlign w:val="center"/>
          </w:tcPr>
          <w:p w14:paraId="39AAA3E6"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Mechaninis sandariklis</w:t>
            </w:r>
          </w:p>
        </w:tc>
        <w:tc>
          <w:tcPr>
            <w:tcW w:w="5670" w:type="dxa"/>
            <w:tcBorders>
              <w:top w:val="single" w:sz="4" w:space="0" w:color="auto"/>
              <w:left w:val="single" w:sz="4" w:space="0" w:color="auto"/>
              <w:bottom w:val="single" w:sz="4" w:space="0" w:color="auto"/>
              <w:right w:val="single" w:sz="4" w:space="0" w:color="auto"/>
            </w:tcBorders>
            <w:vAlign w:val="center"/>
          </w:tcPr>
          <w:p w14:paraId="625E7031"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Kasetinis mechaninis sandariklis su galimybe jį pakeisti vietoje, neatjungus pasiurbimo ar išmetimo </w:t>
            </w:r>
            <w:proofErr w:type="spellStart"/>
            <w:r w:rsidRPr="008778B0">
              <w:rPr>
                <w:rFonts w:asciiTheme="minorHAnsi" w:hAnsiTheme="minorHAnsi" w:cstheme="minorHAnsi"/>
                <w:sz w:val="24"/>
              </w:rPr>
              <w:t>flanšų</w:t>
            </w:r>
            <w:proofErr w:type="spellEnd"/>
            <w:r w:rsidRPr="008778B0">
              <w:rPr>
                <w:rFonts w:asciiTheme="minorHAnsi" w:hAnsiTheme="minorHAnsi" w:cstheme="minorHAnsi"/>
                <w:sz w:val="24"/>
              </w:rPr>
              <w:t xml:space="preserve"> nuo vamzdyno, neišmontuojant siurblio korpuso ar elektros variklio nuo siurblio arba lygiavertis.</w:t>
            </w:r>
          </w:p>
        </w:tc>
        <w:tc>
          <w:tcPr>
            <w:tcW w:w="1843" w:type="dxa"/>
            <w:tcBorders>
              <w:top w:val="single" w:sz="4" w:space="0" w:color="auto"/>
              <w:left w:val="single" w:sz="4" w:space="0" w:color="auto"/>
              <w:bottom w:val="single" w:sz="4" w:space="0" w:color="auto"/>
              <w:right w:val="single" w:sz="4" w:space="0" w:color="auto"/>
            </w:tcBorders>
            <w:vAlign w:val="center"/>
          </w:tcPr>
          <w:p w14:paraId="5C02E622"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5CDAABB" w14:textId="77777777" w:rsidTr="000D5780">
        <w:tc>
          <w:tcPr>
            <w:tcW w:w="738" w:type="dxa"/>
            <w:tcBorders>
              <w:top w:val="single" w:sz="4" w:space="0" w:color="auto"/>
              <w:left w:val="single" w:sz="4" w:space="0" w:color="auto"/>
              <w:bottom w:val="single" w:sz="4" w:space="0" w:color="auto"/>
              <w:right w:val="single" w:sz="4" w:space="0" w:color="auto"/>
            </w:tcBorders>
            <w:vAlign w:val="center"/>
            <w:hideMark/>
          </w:tcPr>
          <w:p w14:paraId="1A8A9C15"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15.</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92900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Reikalavimai elektros varikliui</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BACDB99"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Gamintojas ir tipas</w:t>
            </w:r>
          </w:p>
        </w:tc>
        <w:tc>
          <w:tcPr>
            <w:tcW w:w="1843" w:type="dxa"/>
            <w:tcBorders>
              <w:top w:val="single" w:sz="4" w:space="0" w:color="auto"/>
              <w:left w:val="single" w:sz="4" w:space="0" w:color="auto"/>
              <w:bottom w:val="single" w:sz="4" w:space="0" w:color="auto"/>
              <w:right w:val="single" w:sz="4" w:space="0" w:color="auto"/>
            </w:tcBorders>
            <w:vAlign w:val="center"/>
          </w:tcPr>
          <w:p w14:paraId="1171621D"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6CDD50E3"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7E1BAA9C"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16.</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66D2B58"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5248E6F"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Elektros energijos taupusis rėžimas ne žemiau nei IE3 </w:t>
            </w:r>
          </w:p>
        </w:tc>
        <w:tc>
          <w:tcPr>
            <w:tcW w:w="1843" w:type="dxa"/>
            <w:tcBorders>
              <w:top w:val="single" w:sz="4" w:space="0" w:color="auto"/>
              <w:left w:val="single" w:sz="4" w:space="0" w:color="auto"/>
              <w:bottom w:val="single" w:sz="4" w:space="0" w:color="auto"/>
              <w:right w:val="single" w:sz="4" w:space="0" w:color="auto"/>
            </w:tcBorders>
            <w:vAlign w:val="center"/>
          </w:tcPr>
          <w:p w14:paraId="06790C66"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10B6CE9E"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0174F846"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17.</w:t>
            </w:r>
          </w:p>
        </w:tc>
        <w:tc>
          <w:tcPr>
            <w:tcW w:w="1843" w:type="dxa"/>
            <w:vMerge/>
            <w:tcBorders>
              <w:top w:val="single" w:sz="4" w:space="0" w:color="auto"/>
              <w:left w:val="single" w:sz="4" w:space="0" w:color="auto"/>
              <w:bottom w:val="single" w:sz="4" w:space="0" w:color="auto"/>
              <w:right w:val="single" w:sz="4" w:space="0" w:color="auto"/>
            </w:tcBorders>
            <w:vAlign w:val="center"/>
          </w:tcPr>
          <w:p w14:paraId="7F6546CE"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6B5A4193"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Sustiprinta </w:t>
            </w:r>
            <w:proofErr w:type="spellStart"/>
            <w:r w:rsidRPr="008778B0">
              <w:rPr>
                <w:rFonts w:asciiTheme="minorHAnsi" w:hAnsiTheme="minorHAnsi" w:cstheme="minorHAnsi"/>
                <w:sz w:val="24"/>
              </w:rPr>
              <w:t>guoliavietė</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09289A2" w14:textId="77777777" w:rsidR="008778B0" w:rsidRPr="008778B0" w:rsidRDefault="008778B0" w:rsidP="000D5780">
            <w:pPr>
              <w:ind w:firstLine="0"/>
              <w:rPr>
                <w:rFonts w:asciiTheme="minorHAnsi" w:hAnsiTheme="minorHAnsi" w:cstheme="minorHAnsi"/>
                <w:i/>
                <w:sz w:val="24"/>
                <w:lang w:val="en-US"/>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0D0762C2"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502130CE"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5A3707"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3FDBDC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Dažnis 50 Hz</w:t>
            </w:r>
          </w:p>
        </w:tc>
        <w:tc>
          <w:tcPr>
            <w:tcW w:w="1843" w:type="dxa"/>
            <w:tcBorders>
              <w:top w:val="single" w:sz="4" w:space="0" w:color="auto"/>
              <w:left w:val="single" w:sz="4" w:space="0" w:color="auto"/>
              <w:bottom w:val="single" w:sz="4" w:space="0" w:color="auto"/>
              <w:right w:val="single" w:sz="4" w:space="0" w:color="auto"/>
            </w:tcBorders>
            <w:vAlign w:val="center"/>
          </w:tcPr>
          <w:p w14:paraId="2866DBB4"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133DEDD8"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6F646233"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19.</w:t>
            </w:r>
          </w:p>
        </w:tc>
        <w:tc>
          <w:tcPr>
            <w:tcW w:w="1843" w:type="dxa"/>
            <w:vMerge/>
            <w:tcBorders>
              <w:top w:val="single" w:sz="4" w:space="0" w:color="auto"/>
              <w:left w:val="single" w:sz="4" w:space="0" w:color="auto"/>
              <w:bottom w:val="single" w:sz="4" w:space="0" w:color="auto"/>
              <w:right w:val="single" w:sz="4" w:space="0" w:color="auto"/>
            </w:tcBorders>
            <w:vAlign w:val="center"/>
          </w:tcPr>
          <w:p w14:paraId="7918216E"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2DC7702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Įtampa – 400 V</w:t>
            </w:r>
          </w:p>
        </w:tc>
        <w:tc>
          <w:tcPr>
            <w:tcW w:w="1843" w:type="dxa"/>
            <w:tcBorders>
              <w:top w:val="single" w:sz="4" w:space="0" w:color="auto"/>
              <w:left w:val="single" w:sz="4" w:space="0" w:color="auto"/>
              <w:bottom w:val="single" w:sz="4" w:space="0" w:color="auto"/>
              <w:right w:val="single" w:sz="4" w:space="0" w:color="auto"/>
            </w:tcBorders>
            <w:vAlign w:val="center"/>
          </w:tcPr>
          <w:p w14:paraId="57272186"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46CC53C"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49DA3AFB"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157BE9"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573F737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Variklio apvijų šiluminės izoliacijos klasė ne žemesnė kaip F</w:t>
            </w:r>
          </w:p>
        </w:tc>
        <w:tc>
          <w:tcPr>
            <w:tcW w:w="1843" w:type="dxa"/>
            <w:tcBorders>
              <w:top w:val="single" w:sz="4" w:space="0" w:color="auto"/>
              <w:left w:val="single" w:sz="4" w:space="0" w:color="auto"/>
              <w:bottom w:val="single" w:sz="4" w:space="0" w:color="auto"/>
              <w:right w:val="single" w:sz="4" w:space="0" w:color="auto"/>
            </w:tcBorders>
            <w:vAlign w:val="center"/>
          </w:tcPr>
          <w:p w14:paraId="383E2DB8"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0C7EA94"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1BD75D06"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187AEF"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630EECD"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Apsaugos klasė nežemesnė kaip IP55</w:t>
            </w:r>
          </w:p>
        </w:tc>
        <w:tc>
          <w:tcPr>
            <w:tcW w:w="1843" w:type="dxa"/>
            <w:tcBorders>
              <w:top w:val="single" w:sz="4" w:space="0" w:color="auto"/>
              <w:left w:val="single" w:sz="4" w:space="0" w:color="auto"/>
              <w:bottom w:val="single" w:sz="4" w:space="0" w:color="auto"/>
              <w:right w:val="single" w:sz="4" w:space="0" w:color="auto"/>
            </w:tcBorders>
            <w:vAlign w:val="center"/>
          </w:tcPr>
          <w:p w14:paraId="0E460F5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C52A2BA"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007F056A"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22.</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3FF583A"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5E85CB3"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Srovė - trifazė</w:t>
            </w:r>
          </w:p>
        </w:tc>
        <w:tc>
          <w:tcPr>
            <w:tcW w:w="1843" w:type="dxa"/>
            <w:tcBorders>
              <w:top w:val="single" w:sz="4" w:space="0" w:color="auto"/>
              <w:left w:val="single" w:sz="4" w:space="0" w:color="auto"/>
              <w:bottom w:val="single" w:sz="4" w:space="0" w:color="auto"/>
              <w:right w:val="single" w:sz="4" w:space="0" w:color="auto"/>
            </w:tcBorders>
            <w:vAlign w:val="center"/>
          </w:tcPr>
          <w:p w14:paraId="0E3903C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2DF96258"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493988F5" w14:textId="11F47830"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w:t>
            </w:r>
            <w:r w:rsidR="000D5780">
              <w:rPr>
                <w:rFonts w:asciiTheme="minorHAnsi" w:hAnsiTheme="minorHAnsi" w:cstheme="minorHAnsi"/>
                <w:sz w:val="24"/>
              </w:rPr>
              <w:t>3</w:t>
            </w:r>
            <w:r w:rsidRPr="008778B0">
              <w:rPr>
                <w:rFonts w:asciiTheme="minorHAnsi" w:hAnsiTheme="minorHAnsi" w:cstheme="minorHAnsi"/>
                <w:sz w:val="24"/>
              </w:rPr>
              <w:t>.</w:t>
            </w:r>
          </w:p>
        </w:tc>
        <w:tc>
          <w:tcPr>
            <w:tcW w:w="1843" w:type="dxa"/>
            <w:vMerge/>
            <w:tcBorders>
              <w:top w:val="single" w:sz="4" w:space="0" w:color="auto"/>
              <w:left w:val="single" w:sz="4" w:space="0" w:color="auto"/>
              <w:bottom w:val="single" w:sz="4" w:space="0" w:color="auto"/>
              <w:right w:val="single" w:sz="4" w:space="0" w:color="auto"/>
            </w:tcBorders>
            <w:vAlign w:val="center"/>
          </w:tcPr>
          <w:p w14:paraId="3F47F6D2"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46D4ABA2"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4 polių </w:t>
            </w:r>
          </w:p>
        </w:tc>
        <w:tc>
          <w:tcPr>
            <w:tcW w:w="1843" w:type="dxa"/>
            <w:tcBorders>
              <w:top w:val="single" w:sz="4" w:space="0" w:color="auto"/>
              <w:left w:val="single" w:sz="4" w:space="0" w:color="auto"/>
              <w:bottom w:val="single" w:sz="4" w:space="0" w:color="auto"/>
              <w:right w:val="single" w:sz="4" w:space="0" w:color="auto"/>
            </w:tcBorders>
            <w:vAlign w:val="center"/>
          </w:tcPr>
          <w:p w14:paraId="67C93B6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0D9047BB"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533EA814"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24.</w:t>
            </w:r>
          </w:p>
        </w:tc>
        <w:tc>
          <w:tcPr>
            <w:tcW w:w="1843" w:type="dxa"/>
            <w:vMerge/>
            <w:tcBorders>
              <w:top w:val="single" w:sz="4" w:space="0" w:color="auto"/>
              <w:left w:val="single" w:sz="4" w:space="0" w:color="auto"/>
              <w:bottom w:val="single" w:sz="4" w:space="0" w:color="auto"/>
              <w:right w:val="single" w:sz="4" w:space="0" w:color="auto"/>
            </w:tcBorders>
            <w:vAlign w:val="center"/>
          </w:tcPr>
          <w:p w14:paraId="25C2E680"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4111912B"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Elektros variklis turi turėti laidų sandariklius</w:t>
            </w:r>
          </w:p>
        </w:tc>
        <w:tc>
          <w:tcPr>
            <w:tcW w:w="1843" w:type="dxa"/>
            <w:tcBorders>
              <w:top w:val="single" w:sz="4" w:space="0" w:color="auto"/>
              <w:left w:val="single" w:sz="4" w:space="0" w:color="auto"/>
              <w:bottom w:val="single" w:sz="4" w:space="0" w:color="auto"/>
              <w:right w:val="single" w:sz="4" w:space="0" w:color="auto"/>
            </w:tcBorders>
            <w:vAlign w:val="center"/>
          </w:tcPr>
          <w:p w14:paraId="59FB0233" w14:textId="77777777" w:rsidR="008778B0" w:rsidRPr="008778B0" w:rsidRDefault="008778B0" w:rsidP="000D5780">
            <w:pPr>
              <w:ind w:firstLine="0"/>
              <w:rPr>
                <w:rFonts w:asciiTheme="minorHAnsi" w:hAnsiTheme="minorHAnsi" w:cstheme="minorHAnsi"/>
                <w:sz w:val="24"/>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599993A1"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731C854E"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25.</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8330044"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79DFF2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Galia ne didesnė 7,5 kW</w:t>
            </w:r>
          </w:p>
        </w:tc>
        <w:tc>
          <w:tcPr>
            <w:tcW w:w="1843" w:type="dxa"/>
            <w:tcBorders>
              <w:top w:val="single" w:sz="4" w:space="0" w:color="auto"/>
              <w:left w:val="single" w:sz="4" w:space="0" w:color="auto"/>
              <w:bottom w:val="single" w:sz="4" w:space="0" w:color="auto"/>
              <w:right w:val="single" w:sz="4" w:space="0" w:color="auto"/>
            </w:tcBorders>
            <w:vAlign w:val="center"/>
          </w:tcPr>
          <w:p w14:paraId="13525BD4"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649FAD63"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73C1697E"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26.</w:t>
            </w:r>
          </w:p>
        </w:tc>
        <w:tc>
          <w:tcPr>
            <w:tcW w:w="1843" w:type="dxa"/>
            <w:tcBorders>
              <w:top w:val="single" w:sz="4" w:space="0" w:color="auto"/>
              <w:left w:val="single" w:sz="4" w:space="0" w:color="auto"/>
              <w:bottom w:val="single" w:sz="4" w:space="0" w:color="auto"/>
              <w:right w:val="single" w:sz="4" w:space="0" w:color="auto"/>
            </w:tcBorders>
            <w:vAlign w:val="center"/>
          </w:tcPr>
          <w:p w14:paraId="5DF8F717" w14:textId="77777777" w:rsidR="008778B0" w:rsidRPr="008778B0" w:rsidRDefault="008778B0" w:rsidP="000D5780">
            <w:pPr>
              <w:ind w:firstLine="0"/>
              <w:rPr>
                <w:rFonts w:asciiTheme="minorHAnsi" w:hAnsiTheme="minorHAnsi" w:cstheme="minorHAnsi"/>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332C11F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Variklis tinkamas darbui temperatūroje 10-20</w:t>
            </w:r>
            <w:r w:rsidRPr="008778B0">
              <w:rPr>
                <w:rFonts w:asciiTheme="minorHAnsi" w:hAnsiTheme="minorHAnsi" w:cstheme="minorHAnsi"/>
                <w:sz w:val="24"/>
                <w:vertAlign w:val="superscript"/>
              </w:rPr>
              <w:t>o</w:t>
            </w:r>
            <w:r w:rsidRPr="008778B0">
              <w:rPr>
                <w:rFonts w:asciiTheme="minorHAnsi" w:hAnsiTheme="minorHAnsi" w:cstheme="minorHAnsi"/>
                <w:sz w:val="24"/>
              </w:rPr>
              <w:t>C, kai oro drėgnumas iki 70</w:t>
            </w:r>
            <w:r w:rsidRPr="008778B0">
              <w:rPr>
                <w:rFonts w:asciiTheme="minorHAnsi" w:hAnsiTheme="minorHAnsi" w:cstheme="minorHAnsi"/>
                <w:sz w:val="24"/>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CBAC837"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696776E"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5CCB8CC6"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E471A8"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Variklio apsaugos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1E8F8D2" w14:textId="38B43340"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Įmontuota 3 PTC siurblio el. </w:t>
            </w:r>
            <w:r w:rsidR="001E7BDF" w:rsidRPr="008778B0">
              <w:rPr>
                <w:rFonts w:asciiTheme="minorHAnsi" w:hAnsiTheme="minorHAnsi" w:cstheme="minorHAnsi"/>
                <w:sz w:val="24"/>
              </w:rPr>
              <w:t>variklio</w:t>
            </w:r>
            <w:r w:rsidRPr="008778B0">
              <w:rPr>
                <w:rFonts w:asciiTheme="minorHAnsi" w:hAnsiTheme="minorHAnsi" w:cstheme="minorHAnsi"/>
                <w:sz w:val="24"/>
              </w:rPr>
              <w:t xml:space="preserve"> apvijų tempe</w:t>
            </w:r>
            <w:r w:rsidR="001E7BDF">
              <w:rPr>
                <w:rFonts w:asciiTheme="minorHAnsi" w:hAnsiTheme="minorHAnsi" w:cstheme="minorHAnsi"/>
                <w:sz w:val="24"/>
              </w:rPr>
              <w:t>ra</w:t>
            </w:r>
            <w:r w:rsidRPr="008778B0">
              <w:rPr>
                <w:rFonts w:asciiTheme="minorHAnsi" w:hAnsiTheme="minorHAnsi" w:cstheme="minorHAnsi"/>
                <w:sz w:val="24"/>
              </w:rPr>
              <w:t>tūrinė apsauga.</w:t>
            </w:r>
          </w:p>
        </w:tc>
        <w:tc>
          <w:tcPr>
            <w:tcW w:w="1843" w:type="dxa"/>
            <w:tcBorders>
              <w:top w:val="single" w:sz="4" w:space="0" w:color="auto"/>
              <w:left w:val="single" w:sz="4" w:space="0" w:color="auto"/>
              <w:bottom w:val="single" w:sz="4" w:space="0" w:color="auto"/>
              <w:right w:val="single" w:sz="4" w:space="0" w:color="auto"/>
            </w:tcBorders>
            <w:vAlign w:val="center"/>
          </w:tcPr>
          <w:p w14:paraId="419E725F" w14:textId="77777777" w:rsidR="008778B0" w:rsidRPr="008778B0" w:rsidRDefault="008778B0" w:rsidP="000D5780">
            <w:pPr>
              <w:ind w:firstLine="0"/>
              <w:rPr>
                <w:rFonts w:asciiTheme="minorHAnsi" w:hAnsiTheme="minorHAnsi" w:cstheme="minorHAnsi"/>
                <w:sz w:val="24"/>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1FE216AA" w14:textId="77777777" w:rsidTr="000D5780">
        <w:tc>
          <w:tcPr>
            <w:tcW w:w="738" w:type="dxa"/>
            <w:tcBorders>
              <w:top w:val="single" w:sz="4" w:space="0" w:color="auto"/>
              <w:left w:val="single" w:sz="4" w:space="0" w:color="auto"/>
              <w:bottom w:val="single" w:sz="4" w:space="0" w:color="auto"/>
              <w:right w:val="single" w:sz="4" w:space="0" w:color="auto"/>
            </w:tcBorders>
            <w:vAlign w:val="center"/>
          </w:tcPr>
          <w:p w14:paraId="0570BDC3"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28.</w:t>
            </w:r>
          </w:p>
        </w:tc>
        <w:tc>
          <w:tcPr>
            <w:tcW w:w="1843" w:type="dxa"/>
            <w:tcBorders>
              <w:top w:val="single" w:sz="4" w:space="0" w:color="auto"/>
              <w:left w:val="single" w:sz="4" w:space="0" w:color="auto"/>
              <w:bottom w:val="single" w:sz="4" w:space="0" w:color="auto"/>
              <w:right w:val="single" w:sz="4" w:space="0" w:color="auto"/>
            </w:tcBorders>
            <w:vAlign w:val="center"/>
          </w:tcPr>
          <w:p w14:paraId="512C8CA0"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Nudažymas</w:t>
            </w:r>
          </w:p>
        </w:tc>
        <w:tc>
          <w:tcPr>
            <w:tcW w:w="5670" w:type="dxa"/>
            <w:tcBorders>
              <w:top w:val="single" w:sz="4" w:space="0" w:color="auto"/>
              <w:left w:val="single" w:sz="4" w:space="0" w:color="auto"/>
              <w:bottom w:val="single" w:sz="4" w:space="0" w:color="auto"/>
              <w:right w:val="single" w:sz="4" w:space="0" w:color="auto"/>
            </w:tcBorders>
            <w:vAlign w:val="center"/>
          </w:tcPr>
          <w:p w14:paraId="351BA51A"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 xml:space="preserve">Pilnas siurblio agregatas su elektros varikliu turi būti padengtas antikorozine danga ne ploniau nei 300 </w:t>
            </w:r>
            <w:proofErr w:type="spellStart"/>
            <w:r w:rsidRPr="008778B0">
              <w:rPr>
                <w:rFonts w:asciiTheme="minorHAnsi" w:hAnsiTheme="minorHAnsi" w:cstheme="minorHAnsi"/>
                <w:sz w:val="24"/>
              </w:rPr>
              <w:t>μm</w:t>
            </w:r>
            <w:proofErr w:type="spellEnd"/>
            <w:r w:rsidRPr="008778B0">
              <w:rPr>
                <w:rFonts w:asciiTheme="minorHAnsi" w:hAnsiTheme="minorHAnsi" w:cstheme="minorHAnsi"/>
                <w:sz w:val="24"/>
              </w:rPr>
              <w:t xml:space="preserve"> storio. Dažų storis matuojamas laikantis ISO 2360 (DIN 50 984). </w:t>
            </w:r>
          </w:p>
        </w:tc>
        <w:tc>
          <w:tcPr>
            <w:tcW w:w="1843" w:type="dxa"/>
            <w:tcBorders>
              <w:top w:val="single" w:sz="4" w:space="0" w:color="auto"/>
              <w:left w:val="single" w:sz="4" w:space="0" w:color="auto"/>
              <w:bottom w:val="single" w:sz="4" w:space="0" w:color="auto"/>
              <w:right w:val="single" w:sz="4" w:space="0" w:color="auto"/>
            </w:tcBorders>
            <w:vAlign w:val="center"/>
          </w:tcPr>
          <w:p w14:paraId="00999B29"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A40D180" w14:textId="77777777" w:rsidTr="000D5780">
        <w:trPr>
          <w:trHeight w:val="412"/>
        </w:trPr>
        <w:tc>
          <w:tcPr>
            <w:tcW w:w="738" w:type="dxa"/>
            <w:tcBorders>
              <w:top w:val="single" w:sz="4" w:space="0" w:color="auto"/>
              <w:left w:val="single" w:sz="4" w:space="0" w:color="auto"/>
              <w:bottom w:val="single" w:sz="4" w:space="0" w:color="auto"/>
              <w:right w:val="single" w:sz="4" w:space="0" w:color="auto"/>
            </w:tcBorders>
          </w:tcPr>
          <w:p w14:paraId="3F8C3606"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29.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1675A"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Pastatymo būdas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DE6975A"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Siurblio pastatymas pastato viduje, instaliacija - horizontali.</w:t>
            </w:r>
          </w:p>
        </w:tc>
        <w:tc>
          <w:tcPr>
            <w:tcW w:w="1843" w:type="dxa"/>
            <w:tcBorders>
              <w:top w:val="single" w:sz="4" w:space="0" w:color="auto"/>
              <w:left w:val="single" w:sz="4" w:space="0" w:color="auto"/>
              <w:bottom w:val="single" w:sz="4" w:space="0" w:color="auto"/>
              <w:right w:val="single" w:sz="4" w:space="0" w:color="auto"/>
            </w:tcBorders>
            <w:vAlign w:val="center"/>
          </w:tcPr>
          <w:p w14:paraId="02491F42"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11CD2D3A" w14:textId="77777777" w:rsidTr="000D5780">
        <w:trPr>
          <w:trHeight w:val="362"/>
        </w:trPr>
        <w:tc>
          <w:tcPr>
            <w:tcW w:w="738" w:type="dxa"/>
            <w:tcBorders>
              <w:top w:val="single" w:sz="4" w:space="0" w:color="auto"/>
              <w:left w:val="single" w:sz="4" w:space="0" w:color="auto"/>
              <w:bottom w:val="single" w:sz="4" w:space="0" w:color="auto"/>
              <w:right w:val="single" w:sz="4" w:space="0" w:color="auto"/>
            </w:tcBorders>
          </w:tcPr>
          <w:p w14:paraId="33B1E545"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lastRenderedPageBreak/>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B55EFC"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Pagaminimo data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B09B800"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Ne vėliau kaip 2026 metų.</w:t>
            </w:r>
          </w:p>
        </w:tc>
        <w:tc>
          <w:tcPr>
            <w:tcW w:w="1843" w:type="dxa"/>
            <w:tcBorders>
              <w:top w:val="single" w:sz="4" w:space="0" w:color="auto"/>
              <w:left w:val="single" w:sz="4" w:space="0" w:color="auto"/>
              <w:bottom w:val="single" w:sz="4" w:space="0" w:color="auto"/>
              <w:right w:val="single" w:sz="4" w:space="0" w:color="auto"/>
            </w:tcBorders>
            <w:vAlign w:val="center"/>
          </w:tcPr>
          <w:p w14:paraId="2EE4924C"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 xml:space="preserve">Nurodyti </w:t>
            </w:r>
          </w:p>
        </w:tc>
      </w:tr>
      <w:tr w:rsidR="008778B0" w:rsidRPr="008778B0" w14:paraId="603A1537" w14:textId="77777777" w:rsidTr="000D5780">
        <w:trPr>
          <w:trHeight w:val="5099"/>
        </w:trPr>
        <w:tc>
          <w:tcPr>
            <w:tcW w:w="738" w:type="dxa"/>
            <w:tcBorders>
              <w:top w:val="single" w:sz="4" w:space="0" w:color="auto"/>
              <w:left w:val="single" w:sz="4" w:space="0" w:color="auto"/>
              <w:bottom w:val="single" w:sz="4" w:space="0" w:color="auto"/>
              <w:right w:val="single" w:sz="4" w:space="0" w:color="auto"/>
            </w:tcBorders>
          </w:tcPr>
          <w:p w14:paraId="074CC5B8" w14:textId="77777777" w:rsidR="008778B0" w:rsidRPr="008778B0" w:rsidRDefault="008778B0" w:rsidP="000D5780">
            <w:pPr>
              <w:ind w:firstLine="59"/>
              <w:rPr>
                <w:rFonts w:asciiTheme="minorHAnsi" w:hAnsiTheme="minorHAnsi" w:cstheme="minorHAnsi"/>
                <w:sz w:val="24"/>
              </w:rPr>
            </w:pPr>
            <w:r w:rsidRPr="008778B0">
              <w:rPr>
                <w:rFonts w:asciiTheme="minorHAnsi" w:hAnsiTheme="minorHAnsi" w:cstheme="minorHAnsi"/>
                <w:sz w:val="24"/>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9C770" w14:textId="77777777" w:rsidR="008778B0" w:rsidRPr="008778B0" w:rsidRDefault="008778B0" w:rsidP="000D5780">
            <w:pPr>
              <w:ind w:firstLine="0"/>
              <w:rPr>
                <w:rFonts w:asciiTheme="minorHAnsi" w:hAnsiTheme="minorHAnsi" w:cstheme="minorHAnsi"/>
                <w:sz w:val="24"/>
              </w:rPr>
            </w:pPr>
            <w:r w:rsidRPr="008778B0">
              <w:rPr>
                <w:rFonts w:asciiTheme="minorHAnsi" w:hAnsiTheme="minorHAnsi" w:cstheme="minorHAnsi"/>
                <w:sz w:val="24"/>
              </w:rPr>
              <w:t>Brėžinys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474D1E1" w14:textId="77777777" w:rsidR="008778B0" w:rsidRPr="008778B0" w:rsidRDefault="008778B0" w:rsidP="000D5780">
            <w:pPr>
              <w:ind w:firstLine="173"/>
              <w:rPr>
                <w:rFonts w:asciiTheme="minorHAnsi" w:eastAsia="Calibri" w:hAnsiTheme="minorHAnsi" w:cstheme="minorHAnsi"/>
                <w:sz w:val="24"/>
              </w:rPr>
            </w:pPr>
            <w:r w:rsidRPr="008778B0">
              <w:rPr>
                <w:rFonts w:asciiTheme="minorHAnsi" w:eastAsia="Calibri" w:hAnsiTheme="minorHAnsi" w:cstheme="minorHAnsi"/>
                <w:noProof/>
                <w:sz w:val="24"/>
              </w:rPr>
              <w:drawing>
                <wp:inline distT="0" distB="0" distL="0" distR="0" wp14:anchorId="47574C75" wp14:editId="46F4FDE5">
                  <wp:extent cx="2939415" cy="1038225"/>
                  <wp:effectExtent l="0" t="0" r="0" b="9525"/>
                  <wp:docPr id="111264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94764" name=""/>
                          <pic:cNvPicPr/>
                        </pic:nvPicPr>
                        <pic:blipFill>
                          <a:blip r:embed="rId5"/>
                          <a:stretch>
                            <a:fillRect/>
                          </a:stretch>
                        </pic:blipFill>
                        <pic:spPr>
                          <a:xfrm>
                            <a:off x="0" y="0"/>
                            <a:ext cx="2939415" cy="1038225"/>
                          </a:xfrm>
                          <a:prstGeom prst="rect">
                            <a:avLst/>
                          </a:prstGeom>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20A47570" w14:textId="77777777" w:rsidR="008778B0" w:rsidRPr="008778B0" w:rsidRDefault="008778B0" w:rsidP="000D5780">
            <w:pPr>
              <w:ind w:firstLine="0"/>
              <w:rPr>
                <w:rFonts w:asciiTheme="minorHAnsi" w:hAnsiTheme="minorHAnsi" w:cstheme="minorHAnsi"/>
                <w:i/>
                <w:sz w:val="24"/>
              </w:rPr>
            </w:pPr>
            <w:r w:rsidRPr="008778B0">
              <w:rPr>
                <w:rFonts w:asciiTheme="minorHAnsi" w:hAnsiTheme="minorHAnsi" w:cstheme="minorHAnsi"/>
                <w:i/>
                <w:sz w:val="24"/>
              </w:rPr>
              <w:t>Siūlomo agregato brėžinys pridedamas techninėje specifikacijoje</w:t>
            </w:r>
          </w:p>
        </w:tc>
      </w:tr>
    </w:tbl>
    <w:p w14:paraId="2F4CBC6B" w14:textId="77777777" w:rsidR="008778B0" w:rsidRPr="008778B0" w:rsidRDefault="008778B0" w:rsidP="008778B0">
      <w:pPr>
        <w:rPr>
          <w:rFonts w:asciiTheme="minorHAnsi" w:hAnsiTheme="minorHAnsi" w:cstheme="minorHAnsi"/>
          <w:sz w:val="24"/>
        </w:rPr>
      </w:pPr>
    </w:p>
    <w:p w14:paraId="2DE51BC1" w14:textId="77777777" w:rsidR="008778B0" w:rsidRPr="008778B0" w:rsidRDefault="008778B0" w:rsidP="008778B0">
      <w:pPr>
        <w:widowControl/>
        <w:numPr>
          <w:ilvl w:val="0"/>
          <w:numId w:val="4"/>
        </w:numPr>
        <w:autoSpaceDE/>
        <w:autoSpaceDN/>
        <w:adjustRightInd/>
        <w:ind w:left="284" w:hanging="284"/>
        <w:jc w:val="both"/>
        <w:rPr>
          <w:rFonts w:asciiTheme="minorHAnsi" w:hAnsiTheme="minorHAnsi" w:cstheme="minorHAnsi"/>
          <w:b/>
          <w:sz w:val="24"/>
        </w:rPr>
      </w:pPr>
      <w:r w:rsidRPr="008778B0">
        <w:rPr>
          <w:rFonts w:asciiTheme="minorHAnsi" w:hAnsiTheme="minorHAnsi" w:cstheme="minorHAnsi"/>
          <w:b/>
          <w:sz w:val="24"/>
        </w:rPr>
        <w:t>Standartai</w:t>
      </w:r>
    </w:p>
    <w:p w14:paraId="0305D302" w14:textId="0640E284" w:rsidR="008778B0" w:rsidRPr="008778B0" w:rsidRDefault="008778B0" w:rsidP="001A5EAB">
      <w:pPr>
        <w:pStyle w:val="Sraopastraipa"/>
        <w:numPr>
          <w:ilvl w:val="1"/>
          <w:numId w:val="8"/>
        </w:numPr>
        <w:pBdr>
          <w:top w:val="nil"/>
          <w:left w:val="nil"/>
          <w:bottom w:val="nil"/>
          <w:right w:val="nil"/>
          <w:between w:val="nil"/>
          <w:bar w:val="nil"/>
        </w:pBdr>
        <w:ind w:left="142" w:firstLine="567"/>
        <w:jc w:val="both"/>
        <w:rPr>
          <w:rFonts w:asciiTheme="minorHAnsi" w:hAnsiTheme="minorHAnsi" w:cstheme="minorHAnsi"/>
        </w:rPr>
      </w:pPr>
      <w:r w:rsidRPr="008778B0">
        <w:rPr>
          <w:rFonts w:asciiTheme="minorHAnsi" w:hAnsiTheme="minorHAnsi" w:cstheme="minorHAnsi"/>
        </w:rPr>
        <w:t>Siurblių gamintojas turi būti sertifikuotas pagal ISO 9001, ISO 14001 ir OHSAS 18001. Kartu su siurbliais privalo būti pateikta EU atitikties deklaracija.</w:t>
      </w:r>
    </w:p>
    <w:p w14:paraId="6A75EF3A" w14:textId="77777777" w:rsidR="008778B0" w:rsidRPr="008778B0" w:rsidRDefault="008778B0" w:rsidP="008778B0">
      <w:pPr>
        <w:pStyle w:val="Sraopastraipa"/>
        <w:pBdr>
          <w:top w:val="nil"/>
          <w:left w:val="nil"/>
          <w:bottom w:val="nil"/>
          <w:right w:val="nil"/>
          <w:between w:val="nil"/>
          <w:bar w:val="nil"/>
        </w:pBdr>
        <w:ind w:left="1080"/>
        <w:jc w:val="both"/>
        <w:rPr>
          <w:rFonts w:asciiTheme="minorHAnsi" w:hAnsiTheme="minorHAnsi" w:cstheme="minorHAnsi"/>
        </w:rPr>
      </w:pPr>
    </w:p>
    <w:p w14:paraId="117C9C0B" w14:textId="4FDEDD29" w:rsidR="008778B0" w:rsidRPr="008778B0" w:rsidRDefault="001A5EAB" w:rsidP="008778B0">
      <w:pPr>
        <w:jc w:val="both"/>
        <w:rPr>
          <w:rFonts w:asciiTheme="minorHAnsi" w:hAnsiTheme="minorHAnsi" w:cstheme="minorHAnsi"/>
          <w:b/>
          <w:sz w:val="24"/>
        </w:rPr>
      </w:pPr>
      <w:r>
        <w:rPr>
          <w:rFonts w:asciiTheme="minorHAnsi" w:hAnsiTheme="minorHAnsi" w:cstheme="minorHAnsi"/>
          <w:b/>
          <w:sz w:val="24"/>
        </w:rPr>
        <w:t>4</w:t>
      </w:r>
      <w:r w:rsidR="008778B0" w:rsidRPr="008778B0">
        <w:rPr>
          <w:rFonts w:asciiTheme="minorHAnsi" w:hAnsiTheme="minorHAnsi" w:cstheme="minorHAnsi"/>
          <w:b/>
          <w:sz w:val="24"/>
        </w:rPr>
        <w:t>. Licencijos, sertifikavimas</w:t>
      </w:r>
    </w:p>
    <w:p w14:paraId="2CF5ADFF" w14:textId="67B388C4" w:rsidR="008778B0" w:rsidRDefault="001A5EAB" w:rsidP="008778B0">
      <w:pPr>
        <w:jc w:val="both"/>
        <w:rPr>
          <w:rFonts w:asciiTheme="minorHAnsi" w:hAnsiTheme="minorHAnsi" w:cstheme="minorHAnsi"/>
          <w:sz w:val="24"/>
        </w:rPr>
      </w:pPr>
      <w:r>
        <w:rPr>
          <w:rFonts w:asciiTheme="minorHAnsi" w:hAnsiTheme="minorHAnsi" w:cstheme="minorHAnsi"/>
          <w:sz w:val="24"/>
        </w:rPr>
        <w:t>4</w:t>
      </w:r>
      <w:r w:rsidR="008778B0" w:rsidRPr="008778B0">
        <w:rPr>
          <w:rFonts w:asciiTheme="minorHAnsi" w:hAnsiTheme="minorHAnsi" w:cstheme="minorHAnsi"/>
          <w:sz w:val="24"/>
        </w:rPr>
        <w:t>.1. Neaktualu.</w:t>
      </w:r>
    </w:p>
    <w:p w14:paraId="5F6C11B5" w14:textId="77777777" w:rsidR="008778B0" w:rsidRPr="008778B0" w:rsidRDefault="008778B0" w:rsidP="008778B0">
      <w:pPr>
        <w:jc w:val="both"/>
        <w:rPr>
          <w:rFonts w:asciiTheme="minorHAnsi" w:hAnsiTheme="minorHAnsi" w:cstheme="minorHAnsi"/>
          <w:sz w:val="24"/>
        </w:rPr>
      </w:pPr>
    </w:p>
    <w:p w14:paraId="6820E9C6" w14:textId="2E9A84C3" w:rsidR="008778B0" w:rsidRPr="008778B0" w:rsidRDefault="001A5EAB" w:rsidP="008778B0">
      <w:pPr>
        <w:jc w:val="both"/>
        <w:rPr>
          <w:rFonts w:asciiTheme="minorHAnsi" w:hAnsiTheme="minorHAnsi" w:cstheme="minorHAnsi"/>
          <w:b/>
          <w:sz w:val="24"/>
        </w:rPr>
      </w:pPr>
      <w:r>
        <w:rPr>
          <w:rFonts w:asciiTheme="minorHAnsi" w:hAnsiTheme="minorHAnsi" w:cstheme="minorHAnsi"/>
          <w:b/>
          <w:sz w:val="24"/>
        </w:rPr>
        <w:t>5</w:t>
      </w:r>
      <w:r w:rsidR="008778B0" w:rsidRPr="008778B0">
        <w:rPr>
          <w:rFonts w:asciiTheme="minorHAnsi" w:hAnsiTheme="minorHAnsi" w:cstheme="minorHAnsi"/>
          <w:b/>
          <w:sz w:val="24"/>
        </w:rPr>
        <w:t>. Gamyba, tikrinimas ir testavimas</w:t>
      </w:r>
    </w:p>
    <w:p w14:paraId="312A973A" w14:textId="5D9961A0" w:rsidR="008778B0" w:rsidRDefault="001A5EAB" w:rsidP="008778B0">
      <w:pPr>
        <w:jc w:val="both"/>
        <w:rPr>
          <w:rFonts w:asciiTheme="minorHAnsi" w:hAnsiTheme="minorHAnsi" w:cstheme="minorHAnsi"/>
          <w:sz w:val="24"/>
        </w:rPr>
      </w:pPr>
      <w:r>
        <w:rPr>
          <w:rFonts w:asciiTheme="minorHAnsi" w:hAnsiTheme="minorHAnsi" w:cstheme="minorHAnsi"/>
          <w:sz w:val="24"/>
        </w:rPr>
        <w:t>5</w:t>
      </w:r>
      <w:r w:rsidR="008778B0" w:rsidRPr="008778B0">
        <w:rPr>
          <w:rFonts w:asciiTheme="minorHAnsi" w:hAnsiTheme="minorHAnsi" w:cstheme="minorHAnsi"/>
          <w:sz w:val="24"/>
        </w:rPr>
        <w:t xml:space="preserve">.1. Siurbliai turi būti išbandyti gamykloje pagal VDMA 24284, pagal kurį gaminiui būtų atlikti gaminio veikimo bandymai bei gaminio hidrostatiniai bandymai arba lygiavertį standartą. Pateikiamas bandymo protokolas. </w:t>
      </w:r>
    </w:p>
    <w:p w14:paraId="4E2482F0" w14:textId="77777777" w:rsidR="008778B0" w:rsidRPr="008778B0" w:rsidRDefault="008778B0" w:rsidP="008778B0">
      <w:pPr>
        <w:jc w:val="both"/>
        <w:rPr>
          <w:rFonts w:asciiTheme="minorHAnsi" w:hAnsiTheme="minorHAnsi" w:cstheme="minorHAnsi"/>
          <w:sz w:val="24"/>
        </w:rPr>
      </w:pPr>
    </w:p>
    <w:p w14:paraId="49F85BCB" w14:textId="015F763E" w:rsidR="008778B0" w:rsidRPr="00E3014E" w:rsidRDefault="00350C02" w:rsidP="008778B0">
      <w:pPr>
        <w:jc w:val="both"/>
        <w:rPr>
          <w:rFonts w:asciiTheme="minorHAnsi" w:hAnsiTheme="minorHAnsi" w:cstheme="minorHAnsi"/>
          <w:b/>
          <w:sz w:val="24"/>
        </w:rPr>
      </w:pPr>
      <w:r>
        <w:rPr>
          <w:rFonts w:asciiTheme="minorHAnsi" w:hAnsiTheme="minorHAnsi" w:cstheme="minorHAnsi"/>
          <w:b/>
          <w:sz w:val="24"/>
        </w:rPr>
        <w:t>6</w:t>
      </w:r>
      <w:r w:rsidR="008778B0" w:rsidRPr="00E3014E">
        <w:rPr>
          <w:rFonts w:asciiTheme="minorHAnsi" w:hAnsiTheme="minorHAnsi" w:cstheme="minorHAnsi"/>
          <w:b/>
          <w:sz w:val="24"/>
        </w:rPr>
        <w:t>. Pakuotės ir transportavimas</w:t>
      </w:r>
    </w:p>
    <w:p w14:paraId="187C021F" w14:textId="77777777" w:rsidR="00E3014E" w:rsidRPr="00E3014E" w:rsidRDefault="00E3014E" w:rsidP="00E3014E">
      <w:pPr>
        <w:jc w:val="both"/>
        <w:rPr>
          <w:rFonts w:asciiTheme="minorHAnsi" w:hAnsiTheme="minorHAnsi" w:cstheme="minorHAnsi"/>
          <w:sz w:val="24"/>
        </w:rPr>
      </w:pPr>
      <w:r w:rsidRPr="00E3014E">
        <w:rPr>
          <w:rFonts w:asciiTheme="minorHAnsi" w:hAnsiTheme="minorHAnsi" w:cstheme="minorHAnsi"/>
          <w:sz w:val="24"/>
        </w:rPr>
        <w:t>6.1. Standartinė gamyklinė pakuotė. Su galimybe  sandėliuoti  uždaroje patalpoje min 0  + 40С. Nepažeista.</w:t>
      </w:r>
    </w:p>
    <w:p w14:paraId="686A1B5A" w14:textId="77777777" w:rsidR="00E3014E" w:rsidRPr="00E3014E" w:rsidRDefault="00E3014E" w:rsidP="00E3014E">
      <w:pPr>
        <w:jc w:val="both"/>
        <w:rPr>
          <w:rFonts w:asciiTheme="minorHAnsi" w:hAnsiTheme="minorHAnsi" w:cstheme="minorHAnsi"/>
          <w:sz w:val="24"/>
        </w:rPr>
      </w:pPr>
      <w:r w:rsidRPr="00E3014E">
        <w:rPr>
          <w:rFonts w:asciiTheme="minorHAnsi" w:hAnsiTheme="minorHAnsi" w:cstheme="minorHAnsi"/>
          <w:sz w:val="24"/>
        </w:rPr>
        <w:t>6.2. Pakuotė turi būti laikytina perdirbama pakuote pagal Lietuvos Respublikos mokesčio už aplinkos teršimą įstatymo nuostatas ir (ar) turi būti vienalytė (homogeniškos) pakuotė, pagamintos iš vienos rūšies medžiagos:</w:t>
      </w:r>
    </w:p>
    <w:p w14:paraId="49A83F76" w14:textId="77777777" w:rsidR="00E3014E" w:rsidRPr="00E3014E" w:rsidRDefault="00E3014E" w:rsidP="00E3014E">
      <w:pPr>
        <w:ind w:left="792"/>
        <w:contextualSpacing/>
        <w:jc w:val="both"/>
        <w:rPr>
          <w:rFonts w:asciiTheme="minorHAnsi" w:hAnsiTheme="minorHAnsi" w:cstheme="minorHAnsi"/>
          <w:sz w:val="24"/>
        </w:rPr>
      </w:pPr>
    </w:p>
    <w:tbl>
      <w:tblPr>
        <w:tblW w:w="4647" w:type="pct"/>
        <w:tblInd w:w="-10" w:type="dxa"/>
        <w:tblCellMar>
          <w:left w:w="0" w:type="dxa"/>
          <w:right w:w="0" w:type="dxa"/>
        </w:tblCellMar>
        <w:tblLook w:val="04A0" w:firstRow="1" w:lastRow="0" w:firstColumn="1" w:lastColumn="0" w:noHBand="0" w:noVBand="1"/>
      </w:tblPr>
      <w:tblGrid>
        <w:gridCol w:w="1180"/>
        <w:gridCol w:w="3629"/>
        <w:gridCol w:w="4440"/>
      </w:tblGrid>
      <w:tr w:rsidR="00E3014E" w:rsidRPr="00E3014E" w14:paraId="2CB82838" w14:textId="77777777" w:rsidTr="00D207C9">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75DB2" w14:textId="77777777" w:rsidR="00E3014E" w:rsidRPr="00E3014E" w:rsidRDefault="00E3014E" w:rsidP="00D207C9">
            <w:pPr>
              <w:ind w:firstLine="0"/>
              <w:jc w:val="both"/>
              <w:rPr>
                <w:rFonts w:asciiTheme="minorHAnsi" w:hAnsiTheme="minorHAnsi" w:cstheme="minorHAnsi"/>
                <w:b/>
                <w:bCs/>
                <w:sz w:val="24"/>
              </w:rPr>
            </w:pPr>
            <w:r w:rsidRPr="00E3014E">
              <w:rPr>
                <w:rFonts w:asciiTheme="minorHAnsi" w:hAnsiTheme="minorHAnsi" w:cstheme="minorHAnsi"/>
                <w:b/>
                <w:bCs/>
                <w:color w:val="000000"/>
                <w:sz w:val="24"/>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2489D" w14:textId="77777777" w:rsidR="00E3014E" w:rsidRPr="00E3014E" w:rsidRDefault="00E3014E" w:rsidP="00D207C9">
            <w:pPr>
              <w:ind w:firstLine="0"/>
              <w:jc w:val="both"/>
              <w:rPr>
                <w:rFonts w:asciiTheme="minorHAnsi" w:hAnsiTheme="minorHAnsi" w:cstheme="minorHAnsi"/>
                <w:b/>
                <w:bCs/>
                <w:sz w:val="24"/>
                <w:lang w:eastAsia="en-US"/>
              </w:rPr>
            </w:pPr>
            <w:r w:rsidRPr="00E3014E">
              <w:rPr>
                <w:rFonts w:asciiTheme="minorHAnsi" w:hAnsiTheme="minorHAnsi" w:cstheme="minorHAnsi"/>
                <w:b/>
                <w:bCs/>
                <w:color w:val="000000"/>
                <w:sz w:val="24"/>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8656E" w14:textId="77777777" w:rsidR="00E3014E" w:rsidRPr="00E3014E" w:rsidRDefault="00E3014E" w:rsidP="00D207C9">
            <w:pPr>
              <w:ind w:firstLine="0"/>
              <w:jc w:val="both"/>
              <w:rPr>
                <w:rFonts w:asciiTheme="minorHAnsi" w:hAnsiTheme="minorHAnsi" w:cstheme="minorHAnsi"/>
                <w:b/>
                <w:bCs/>
                <w:sz w:val="24"/>
              </w:rPr>
            </w:pPr>
            <w:r w:rsidRPr="00E3014E">
              <w:rPr>
                <w:rFonts w:asciiTheme="minorHAnsi" w:hAnsiTheme="minorHAnsi" w:cstheme="minorHAnsi"/>
                <w:b/>
                <w:bCs/>
                <w:color w:val="000000"/>
                <w:sz w:val="24"/>
              </w:rPr>
              <w:t>Ženklinimas</w:t>
            </w:r>
          </w:p>
        </w:tc>
      </w:tr>
      <w:tr w:rsidR="00E3014E" w:rsidRPr="00E3014E" w14:paraId="34F1DDD7"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BBE8B"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1F997F1"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46A9ED"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GL (arba GL nuo 70 iki 79)</w:t>
            </w:r>
          </w:p>
        </w:tc>
      </w:tr>
      <w:tr w:rsidR="00E3014E" w:rsidRPr="00E3014E" w14:paraId="393DC569" w14:textId="77777777" w:rsidTr="00D207C9">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84B6F"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DD2C25C"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76FF85"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FE (arba FE 40),</w:t>
            </w:r>
          </w:p>
          <w:p w14:paraId="3535385B"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ALU (arba ALU 41)</w:t>
            </w:r>
          </w:p>
          <w:p w14:paraId="55BFC6E3"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lastRenderedPageBreak/>
              <w:t>Nuo 42 iki 49</w:t>
            </w:r>
          </w:p>
        </w:tc>
      </w:tr>
      <w:tr w:rsidR="00E3014E" w:rsidRPr="00E3014E" w14:paraId="57EE166E"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B29E9"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lastRenderedPageBreak/>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A137E2D"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DC5679"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PAP (arba PAP nuo 20 iki 39)</w:t>
            </w:r>
          </w:p>
        </w:tc>
      </w:tr>
      <w:tr w:rsidR="00E3014E" w:rsidRPr="00E3014E" w14:paraId="4A057C14"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F55D2"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9EC4DA8"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6BDCE1"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FOR (arba FOR nuo 50 iki 59)</w:t>
            </w:r>
          </w:p>
        </w:tc>
      </w:tr>
      <w:tr w:rsidR="00E3014E" w:rsidRPr="00E3014E" w14:paraId="1C458D26"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5EB06"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9C62443"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6A0B70"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TEX (arba TEX nuo 60 iki 69)</w:t>
            </w:r>
          </w:p>
        </w:tc>
      </w:tr>
      <w:tr w:rsidR="00E3014E" w:rsidRPr="00E3014E" w14:paraId="4AA5AA8C"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4ACE4"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CA9889B" w14:textId="77777777" w:rsidR="00E3014E" w:rsidRPr="00E3014E" w:rsidRDefault="00E3014E" w:rsidP="00D207C9">
            <w:pPr>
              <w:ind w:firstLine="0"/>
              <w:jc w:val="both"/>
              <w:rPr>
                <w:rFonts w:asciiTheme="minorHAnsi" w:hAnsiTheme="minorHAnsi" w:cstheme="minorHAnsi"/>
                <w:sz w:val="24"/>
              </w:rPr>
            </w:pPr>
            <w:proofErr w:type="spellStart"/>
            <w:r w:rsidRPr="00E3014E">
              <w:rPr>
                <w:rFonts w:asciiTheme="minorHAnsi" w:hAnsiTheme="minorHAnsi" w:cstheme="minorHAnsi"/>
                <w:color w:val="000000"/>
                <w:sz w:val="24"/>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EAA416"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PET arba PET 1</w:t>
            </w:r>
          </w:p>
        </w:tc>
      </w:tr>
      <w:tr w:rsidR="00E3014E" w:rsidRPr="00E3014E" w14:paraId="145A1952"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C8C6F"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AF4546B"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575B65"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HDPE (arba HDPE 2)</w:t>
            </w:r>
          </w:p>
        </w:tc>
      </w:tr>
      <w:tr w:rsidR="00E3014E" w:rsidRPr="00E3014E" w14:paraId="31163CA0"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A1A48"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01F1E89" w14:textId="77777777" w:rsidR="00E3014E" w:rsidRPr="00E3014E" w:rsidRDefault="00E3014E" w:rsidP="00D207C9">
            <w:pPr>
              <w:ind w:firstLine="0"/>
              <w:jc w:val="both"/>
              <w:rPr>
                <w:rFonts w:asciiTheme="minorHAnsi" w:hAnsiTheme="minorHAnsi" w:cstheme="minorHAnsi"/>
                <w:sz w:val="24"/>
              </w:rPr>
            </w:pPr>
            <w:proofErr w:type="spellStart"/>
            <w:r w:rsidRPr="00E3014E">
              <w:rPr>
                <w:rFonts w:asciiTheme="minorHAnsi" w:hAnsiTheme="minorHAnsi" w:cstheme="minorHAnsi"/>
                <w:color w:val="000000"/>
                <w:sz w:val="24"/>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E35A91"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PVC (arba PVC 3)</w:t>
            </w:r>
          </w:p>
        </w:tc>
      </w:tr>
      <w:tr w:rsidR="00E3014E" w:rsidRPr="00E3014E" w14:paraId="3173EFC2"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098B2"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68EC4F3"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26616A"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LDPE (arba LDPE 4)</w:t>
            </w:r>
          </w:p>
        </w:tc>
      </w:tr>
      <w:tr w:rsidR="00E3014E" w:rsidRPr="00E3014E" w14:paraId="088A0021"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1AD8F"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C2C16BF"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718862"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PP (arba PP 5)</w:t>
            </w:r>
          </w:p>
        </w:tc>
      </w:tr>
      <w:tr w:rsidR="00E3014E" w:rsidRPr="00E3014E" w14:paraId="2E28177B"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3B473"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79E7E0A" w14:textId="77777777" w:rsidR="00E3014E" w:rsidRPr="00E3014E" w:rsidRDefault="00E3014E" w:rsidP="00D207C9">
            <w:pPr>
              <w:ind w:firstLine="0"/>
              <w:jc w:val="both"/>
              <w:rPr>
                <w:rFonts w:asciiTheme="minorHAnsi" w:hAnsiTheme="minorHAnsi" w:cstheme="minorHAnsi"/>
                <w:sz w:val="24"/>
              </w:rPr>
            </w:pPr>
            <w:proofErr w:type="spellStart"/>
            <w:r w:rsidRPr="00E3014E">
              <w:rPr>
                <w:rFonts w:asciiTheme="minorHAnsi" w:hAnsiTheme="minorHAnsi" w:cstheme="minorHAnsi"/>
                <w:color w:val="000000"/>
                <w:sz w:val="24"/>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560C72" w14:textId="77777777" w:rsidR="00E3014E" w:rsidRPr="00E3014E" w:rsidRDefault="00E3014E" w:rsidP="00D207C9">
            <w:pPr>
              <w:ind w:firstLine="0"/>
              <w:jc w:val="both"/>
              <w:rPr>
                <w:rFonts w:asciiTheme="minorHAnsi" w:hAnsiTheme="minorHAnsi" w:cstheme="minorHAnsi"/>
                <w:sz w:val="24"/>
              </w:rPr>
            </w:pPr>
            <w:r w:rsidRPr="00E3014E">
              <w:rPr>
                <w:rFonts w:asciiTheme="minorHAnsi" w:hAnsiTheme="minorHAnsi" w:cstheme="minorHAnsi"/>
                <w:color w:val="000000"/>
                <w:sz w:val="24"/>
              </w:rPr>
              <w:t>PS (arba PS 6)</w:t>
            </w:r>
          </w:p>
        </w:tc>
      </w:tr>
    </w:tbl>
    <w:p w14:paraId="531987A6" w14:textId="77777777" w:rsidR="00E3014E" w:rsidRPr="008778B0" w:rsidRDefault="00E3014E" w:rsidP="00E3014E">
      <w:pPr>
        <w:ind w:firstLine="0"/>
        <w:jc w:val="both"/>
        <w:rPr>
          <w:rFonts w:asciiTheme="minorHAnsi" w:hAnsiTheme="minorHAnsi" w:cstheme="minorHAnsi"/>
          <w:sz w:val="24"/>
        </w:rPr>
      </w:pPr>
    </w:p>
    <w:p w14:paraId="082BD4F1" w14:textId="77777777" w:rsidR="008778B0" w:rsidRPr="008778B0" w:rsidRDefault="008778B0" w:rsidP="008778B0">
      <w:pPr>
        <w:jc w:val="both"/>
        <w:rPr>
          <w:rFonts w:asciiTheme="minorHAnsi" w:hAnsiTheme="minorHAnsi" w:cstheme="minorHAnsi"/>
          <w:sz w:val="24"/>
        </w:rPr>
      </w:pPr>
    </w:p>
    <w:p w14:paraId="0571F5C8" w14:textId="4F200E8B" w:rsidR="008778B0" w:rsidRPr="008778B0" w:rsidRDefault="00350C02" w:rsidP="008778B0">
      <w:pPr>
        <w:jc w:val="both"/>
        <w:rPr>
          <w:rFonts w:asciiTheme="minorHAnsi" w:hAnsiTheme="minorHAnsi" w:cstheme="minorHAnsi"/>
          <w:b/>
          <w:sz w:val="24"/>
        </w:rPr>
      </w:pPr>
      <w:r>
        <w:rPr>
          <w:rFonts w:asciiTheme="minorHAnsi" w:hAnsiTheme="minorHAnsi" w:cstheme="minorHAnsi"/>
          <w:b/>
          <w:sz w:val="24"/>
        </w:rPr>
        <w:t>7</w:t>
      </w:r>
      <w:r w:rsidR="008778B0" w:rsidRPr="008778B0">
        <w:rPr>
          <w:rFonts w:asciiTheme="minorHAnsi" w:hAnsiTheme="minorHAnsi" w:cstheme="minorHAnsi"/>
          <w:b/>
          <w:sz w:val="24"/>
        </w:rPr>
        <w:t>. Reikalavimai dėl pristatymo, įdiegimo/montavimo ir priėmimo–perdavimo</w:t>
      </w:r>
    </w:p>
    <w:p w14:paraId="029A2159" w14:textId="310CFB8A" w:rsidR="008778B0" w:rsidRDefault="00350C02" w:rsidP="008778B0">
      <w:pPr>
        <w:jc w:val="both"/>
        <w:rPr>
          <w:rFonts w:asciiTheme="minorHAnsi" w:hAnsiTheme="minorHAnsi" w:cstheme="minorHAnsi"/>
          <w:sz w:val="24"/>
        </w:rPr>
      </w:pPr>
      <w:r>
        <w:rPr>
          <w:rFonts w:asciiTheme="minorHAnsi" w:hAnsiTheme="minorHAnsi" w:cstheme="minorHAnsi"/>
          <w:sz w:val="24"/>
        </w:rPr>
        <w:t>7</w:t>
      </w:r>
      <w:r w:rsidR="008778B0" w:rsidRPr="008778B0">
        <w:rPr>
          <w:rFonts w:asciiTheme="minorHAnsi" w:hAnsiTheme="minorHAnsi" w:cstheme="minorHAnsi"/>
          <w:sz w:val="24"/>
        </w:rPr>
        <w:t>.1. Siurblio pristatymo vieta: Marvelės 199 A Kaunas Tiekėjas savo lėšomis pristato siurblį užsakovui, jo nurodytu adresu įmonės darbo valandomis nuo 7-16 val. penktadienį iki 14.30val.</w:t>
      </w:r>
    </w:p>
    <w:p w14:paraId="21548577" w14:textId="14FEEB45" w:rsidR="00F253F1" w:rsidRDefault="00F253F1" w:rsidP="008778B0">
      <w:pPr>
        <w:jc w:val="both"/>
        <w:rPr>
          <w:rFonts w:asciiTheme="minorHAnsi" w:hAnsiTheme="minorHAnsi" w:cstheme="minorHAnsi"/>
          <w:sz w:val="24"/>
        </w:rPr>
      </w:pPr>
      <w:r>
        <w:rPr>
          <w:rFonts w:asciiTheme="minorHAnsi" w:hAnsiTheme="minorHAnsi" w:cstheme="minorHAnsi"/>
          <w:sz w:val="24"/>
        </w:rPr>
        <w:t>7</w:t>
      </w:r>
      <w:r w:rsidRPr="00F253F1">
        <w:rPr>
          <w:rFonts w:asciiTheme="minorHAnsi" w:hAnsiTheme="minorHAnsi" w:cstheme="minorHAnsi"/>
          <w:sz w:val="24"/>
        </w:rPr>
        <w:t>.2. Sutartinių įsipareigojimų įvykdymo terminas iki 3-jų (trijų) mėnesių nuo sutarties įsigaliojimo dienos.</w:t>
      </w:r>
    </w:p>
    <w:p w14:paraId="2D63F7B7" w14:textId="77777777" w:rsidR="008778B0" w:rsidRPr="008778B0" w:rsidRDefault="008778B0" w:rsidP="008778B0">
      <w:pPr>
        <w:jc w:val="both"/>
        <w:rPr>
          <w:rFonts w:asciiTheme="minorHAnsi" w:hAnsiTheme="minorHAnsi" w:cstheme="minorHAnsi"/>
          <w:sz w:val="24"/>
        </w:rPr>
      </w:pPr>
    </w:p>
    <w:p w14:paraId="6DFDF738" w14:textId="5DAD4D46" w:rsidR="008778B0" w:rsidRPr="008778B0" w:rsidRDefault="00350C02" w:rsidP="008778B0">
      <w:pPr>
        <w:jc w:val="both"/>
        <w:rPr>
          <w:rFonts w:asciiTheme="minorHAnsi" w:hAnsiTheme="minorHAnsi" w:cstheme="minorHAnsi"/>
          <w:b/>
          <w:sz w:val="24"/>
        </w:rPr>
      </w:pPr>
      <w:r>
        <w:rPr>
          <w:rFonts w:asciiTheme="minorHAnsi" w:hAnsiTheme="minorHAnsi" w:cstheme="minorHAnsi"/>
          <w:b/>
          <w:sz w:val="24"/>
        </w:rPr>
        <w:t>8</w:t>
      </w:r>
      <w:r w:rsidR="008778B0" w:rsidRPr="008778B0">
        <w:rPr>
          <w:rFonts w:asciiTheme="minorHAnsi" w:hAnsiTheme="minorHAnsi" w:cstheme="minorHAnsi"/>
          <w:b/>
          <w:sz w:val="24"/>
        </w:rPr>
        <w:t>. Kokybės kontrolė</w:t>
      </w:r>
    </w:p>
    <w:p w14:paraId="4389C639" w14:textId="5DB09E5B" w:rsidR="008778B0" w:rsidRDefault="00350C02" w:rsidP="008778B0">
      <w:pPr>
        <w:jc w:val="both"/>
        <w:rPr>
          <w:rFonts w:asciiTheme="minorHAnsi" w:hAnsiTheme="minorHAnsi" w:cstheme="minorHAnsi"/>
          <w:sz w:val="24"/>
        </w:rPr>
      </w:pPr>
      <w:r>
        <w:rPr>
          <w:rFonts w:asciiTheme="minorHAnsi" w:hAnsiTheme="minorHAnsi" w:cstheme="minorHAnsi"/>
          <w:sz w:val="24"/>
        </w:rPr>
        <w:t>8</w:t>
      </w:r>
      <w:r w:rsidR="008778B0" w:rsidRPr="008778B0">
        <w:rPr>
          <w:rFonts w:asciiTheme="minorHAnsi" w:hAnsiTheme="minorHAnsi" w:cstheme="minorHAnsi"/>
          <w:sz w:val="24"/>
        </w:rPr>
        <w:t>.1. Neaktualu.</w:t>
      </w:r>
    </w:p>
    <w:p w14:paraId="2B920880" w14:textId="77777777" w:rsidR="008778B0" w:rsidRPr="008778B0" w:rsidRDefault="008778B0" w:rsidP="008778B0">
      <w:pPr>
        <w:jc w:val="both"/>
        <w:rPr>
          <w:rFonts w:asciiTheme="minorHAnsi" w:hAnsiTheme="minorHAnsi" w:cstheme="minorHAnsi"/>
          <w:sz w:val="24"/>
        </w:rPr>
      </w:pPr>
    </w:p>
    <w:p w14:paraId="178643A3" w14:textId="38F59E50" w:rsidR="008778B0" w:rsidRPr="008778B0" w:rsidRDefault="00350C02" w:rsidP="008778B0">
      <w:pPr>
        <w:jc w:val="both"/>
        <w:rPr>
          <w:rFonts w:asciiTheme="minorHAnsi" w:hAnsiTheme="minorHAnsi" w:cstheme="minorHAnsi"/>
          <w:b/>
          <w:sz w:val="24"/>
        </w:rPr>
      </w:pPr>
      <w:r>
        <w:rPr>
          <w:rFonts w:asciiTheme="minorHAnsi" w:hAnsiTheme="minorHAnsi" w:cstheme="minorHAnsi"/>
          <w:b/>
          <w:sz w:val="24"/>
        </w:rPr>
        <w:t>9</w:t>
      </w:r>
      <w:r w:rsidR="008778B0" w:rsidRPr="008778B0">
        <w:rPr>
          <w:rFonts w:asciiTheme="minorHAnsi" w:hAnsiTheme="minorHAnsi" w:cstheme="minorHAnsi"/>
          <w:b/>
          <w:sz w:val="24"/>
        </w:rPr>
        <w:t>. Dokumentacija, instrukcijos</w:t>
      </w:r>
    </w:p>
    <w:p w14:paraId="12F4688F" w14:textId="12EE41CD" w:rsidR="008778B0" w:rsidRPr="008778B0" w:rsidRDefault="00350C02" w:rsidP="008778B0">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.1. Kartu su siurbliu turi būti pateikti sekantys dokumentai lietuvių kalba: techninis pasas, montavimo instrukcija, naudojimo instrukcija. Eksploatacijos ir remonto instrukcijas su periodiškai remontuojamų mazgų brėžiniais, naudojamų medžiagų markėmis ir jų techniniais duomenimis. Siurblio garantinį laikotarpį patvirtinantis dokumentas.</w:t>
      </w:r>
    </w:p>
    <w:p w14:paraId="455BDFFC" w14:textId="2EBBDA61" w:rsidR="008778B0" w:rsidRDefault="00350C02" w:rsidP="008778B0">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.2 Konkurso metu pateikiama siurblio našumo ir slėgio kreivė.</w:t>
      </w:r>
    </w:p>
    <w:p w14:paraId="308938CD" w14:textId="77777777" w:rsidR="008778B0" w:rsidRPr="008778B0" w:rsidRDefault="008778B0" w:rsidP="008778B0">
      <w:pPr>
        <w:jc w:val="both"/>
        <w:rPr>
          <w:rFonts w:asciiTheme="minorHAnsi" w:hAnsiTheme="minorHAnsi" w:cstheme="minorHAnsi"/>
          <w:sz w:val="24"/>
        </w:rPr>
      </w:pPr>
    </w:p>
    <w:p w14:paraId="70AC9C90" w14:textId="1DE2A38B" w:rsidR="008778B0" w:rsidRPr="008778B0" w:rsidRDefault="00350C02" w:rsidP="008778B0">
      <w:pPr>
        <w:jc w:val="both"/>
        <w:rPr>
          <w:rFonts w:asciiTheme="minorHAnsi" w:hAnsiTheme="minorHAnsi" w:cstheme="minorHAnsi"/>
          <w:b/>
          <w:sz w:val="24"/>
        </w:rPr>
      </w:pPr>
      <w:r>
        <w:rPr>
          <w:rFonts w:asciiTheme="minorHAnsi" w:hAnsiTheme="minorHAnsi" w:cstheme="minorHAnsi"/>
          <w:b/>
          <w:sz w:val="24"/>
        </w:rPr>
        <w:t>10</w:t>
      </w:r>
      <w:r w:rsidR="008778B0" w:rsidRPr="008778B0">
        <w:rPr>
          <w:rFonts w:asciiTheme="minorHAnsi" w:hAnsiTheme="minorHAnsi" w:cstheme="minorHAnsi"/>
          <w:b/>
          <w:sz w:val="24"/>
        </w:rPr>
        <w:t>. Intelektinės nuosavybės teisių perdavimas</w:t>
      </w:r>
    </w:p>
    <w:p w14:paraId="609D7941" w14:textId="201F830F" w:rsidR="008778B0" w:rsidRDefault="00350C02" w:rsidP="00350C02">
      <w:pPr>
        <w:ind w:left="709" w:firstLine="0"/>
        <w:jc w:val="both"/>
        <w:rPr>
          <w:rFonts w:asciiTheme="minorHAnsi" w:hAnsiTheme="minorHAnsi" w:cstheme="minorHAnsi"/>
          <w:sz w:val="24"/>
        </w:rPr>
      </w:pPr>
      <w:r>
        <w:rPr>
          <w:rFonts w:asciiTheme="minorHAnsi" w:hAnsiTheme="minorHAnsi" w:cstheme="minorHAnsi"/>
          <w:sz w:val="24"/>
        </w:rPr>
        <w:t>10</w:t>
      </w:r>
      <w:r w:rsidR="008778B0" w:rsidRPr="008778B0">
        <w:rPr>
          <w:rFonts w:asciiTheme="minorHAnsi" w:hAnsiTheme="minorHAnsi" w:cstheme="minorHAnsi"/>
          <w:sz w:val="24"/>
        </w:rPr>
        <w:t>.1. Neaktualu.</w:t>
      </w:r>
    </w:p>
    <w:p w14:paraId="22889DED" w14:textId="77777777" w:rsidR="008778B0" w:rsidRPr="008778B0" w:rsidRDefault="008778B0" w:rsidP="008778B0">
      <w:pPr>
        <w:jc w:val="both"/>
        <w:rPr>
          <w:rFonts w:asciiTheme="minorHAnsi" w:hAnsiTheme="minorHAnsi" w:cstheme="minorHAnsi"/>
          <w:sz w:val="24"/>
        </w:rPr>
      </w:pPr>
    </w:p>
    <w:p w14:paraId="14419B11" w14:textId="378559B7"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350C02">
        <w:rPr>
          <w:rFonts w:asciiTheme="minorHAnsi" w:hAnsiTheme="minorHAnsi" w:cstheme="minorHAnsi"/>
          <w:b/>
          <w:sz w:val="24"/>
        </w:rPr>
        <w:t>1</w:t>
      </w:r>
      <w:r w:rsidRPr="008778B0">
        <w:rPr>
          <w:rFonts w:asciiTheme="minorHAnsi" w:hAnsiTheme="minorHAnsi" w:cstheme="minorHAnsi"/>
          <w:b/>
          <w:sz w:val="24"/>
        </w:rPr>
        <w:t>. Apmokymas</w:t>
      </w:r>
    </w:p>
    <w:p w14:paraId="302C20A2" w14:textId="64586C87"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350C02">
        <w:rPr>
          <w:rFonts w:asciiTheme="minorHAnsi" w:hAnsiTheme="minorHAnsi" w:cstheme="minorHAnsi"/>
          <w:sz w:val="24"/>
        </w:rPr>
        <w:t>1</w:t>
      </w:r>
      <w:r w:rsidRPr="008778B0">
        <w:rPr>
          <w:rFonts w:asciiTheme="minorHAnsi" w:hAnsiTheme="minorHAnsi" w:cstheme="minorHAnsi"/>
          <w:sz w:val="24"/>
        </w:rPr>
        <w:t xml:space="preserve">.1. Siurblių tiekėjas apmoko tinkamai eksploatuoti ir techniškai aptarnauti perkamą įrangą. Siurblio tiekėjas  suorganizuoja užsakovo bazėje mokymus, kurių trukmė ne trumpesnė kaip 1val. </w:t>
      </w:r>
    </w:p>
    <w:p w14:paraId="456C5A7B" w14:textId="77777777" w:rsidR="008778B0" w:rsidRPr="008778B0" w:rsidRDefault="008778B0" w:rsidP="008778B0">
      <w:pPr>
        <w:jc w:val="both"/>
        <w:rPr>
          <w:rFonts w:asciiTheme="minorHAnsi" w:hAnsiTheme="minorHAnsi" w:cstheme="minorHAnsi"/>
          <w:b/>
          <w:sz w:val="24"/>
        </w:rPr>
      </w:pPr>
    </w:p>
    <w:p w14:paraId="27ECB168" w14:textId="086450F6"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350C02">
        <w:rPr>
          <w:rFonts w:asciiTheme="minorHAnsi" w:hAnsiTheme="minorHAnsi" w:cstheme="minorHAnsi"/>
          <w:b/>
          <w:sz w:val="24"/>
        </w:rPr>
        <w:t>2</w:t>
      </w:r>
      <w:r w:rsidRPr="008778B0">
        <w:rPr>
          <w:rFonts w:asciiTheme="minorHAnsi" w:hAnsiTheme="minorHAnsi" w:cstheme="minorHAnsi"/>
          <w:b/>
          <w:sz w:val="24"/>
        </w:rPr>
        <w:t>. Garantinio laikotarpio įsipareigojimai</w:t>
      </w:r>
    </w:p>
    <w:p w14:paraId="3E5EB25B" w14:textId="2DF6C96B"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350C02">
        <w:rPr>
          <w:rFonts w:asciiTheme="minorHAnsi" w:hAnsiTheme="minorHAnsi" w:cstheme="minorHAnsi"/>
          <w:sz w:val="24"/>
        </w:rPr>
        <w:t>2</w:t>
      </w:r>
      <w:r w:rsidRPr="008778B0">
        <w:rPr>
          <w:rFonts w:asciiTheme="minorHAnsi" w:hAnsiTheme="minorHAnsi" w:cstheme="minorHAnsi"/>
          <w:sz w:val="24"/>
        </w:rPr>
        <w:t>.1. Siurbliams suteikiama ne mažesnė kaip 36 mėnesių garantija, remiantis standartu DIN 24296 B3.2 arba lygiaverčiu, nuo prekės sumontavimo ir priėmimo – perdavimo  akto pasirašymo dienos. Tiekėjas garantiniu laikotarpiu nustatytus garantinius defektus privalo pašalinti savo lėšomis ne ilgiau kaip per 20 dienų.</w:t>
      </w:r>
    </w:p>
    <w:p w14:paraId="40B2B85A" w14:textId="77777777" w:rsidR="008778B0" w:rsidRPr="008778B0" w:rsidRDefault="008778B0" w:rsidP="008778B0">
      <w:pPr>
        <w:jc w:val="both"/>
        <w:rPr>
          <w:rFonts w:asciiTheme="minorHAnsi" w:hAnsiTheme="minorHAnsi" w:cstheme="minorHAnsi"/>
          <w:sz w:val="24"/>
        </w:rPr>
      </w:pPr>
    </w:p>
    <w:p w14:paraId="389936ED" w14:textId="7AEB6A5C"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350C02">
        <w:rPr>
          <w:rFonts w:asciiTheme="minorHAnsi" w:hAnsiTheme="minorHAnsi" w:cstheme="minorHAnsi"/>
          <w:b/>
          <w:sz w:val="24"/>
        </w:rPr>
        <w:t>3</w:t>
      </w:r>
      <w:r w:rsidRPr="008778B0">
        <w:rPr>
          <w:rFonts w:asciiTheme="minorHAnsi" w:hAnsiTheme="minorHAnsi" w:cstheme="minorHAnsi"/>
          <w:b/>
          <w:sz w:val="24"/>
        </w:rPr>
        <w:t>. Ženklinimas</w:t>
      </w:r>
    </w:p>
    <w:p w14:paraId="68DD03F4" w14:textId="52FF142F"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lastRenderedPageBreak/>
        <w:t>1</w:t>
      </w:r>
      <w:r w:rsidR="00350C02">
        <w:rPr>
          <w:rFonts w:asciiTheme="minorHAnsi" w:hAnsiTheme="minorHAnsi" w:cstheme="minorHAnsi"/>
          <w:sz w:val="24"/>
        </w:rPr>
        <w:t>3</w:t>
      </w:r>
      <w:r w:rsidRPr="008778B0">
        <w:rPr>
          <w:rFonts w:asciiTheme="minorHAnsi" w:hAnsiTheme="minorHAnsi" w:cstheme="minorHAnsi"/>
          <w:sz w:val="24"/>
        </w:rPr>
        <w:t>.1. Siurbliai turi atitikti Lietuvos Respublikoje ir Europos Sąjungoje galiojančius gamybos, montavimo, naudojimo, higienos, saugos ir sveikatos įstatymus. Siurblys turi būti pažymėti ženklu CE.</w:t>
      </w:r>
    </w:p>
    <w:p w14:paraId="01ED8A07" w14:textId="77777777"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Siurblio gamintojas turi būti sertifikuotas pagal ISO.</w:t>
      </w:r>
    </w:p>
    <w:p w14:paraId="7D226E33" w14:textId="77777777" w:rsidR="008778B0" w:rsidRPr="008778B0" w:rsidRDefault="008778B0" w:rsidP="008778B0">
      <w:pPr>
        <w:jc w:val="both"/>
        <w:rPr>
          <w:rFonts w:asciiTheme="minorHAnsi" w:hAnsiTheme="minorHAnsi" w:cstheme="minorHAnsi"/>
          <w:sz w:val="24"/>
        </w:rPr>
      </w:pPr>
    </w:p>
    <w:p w14:paraId="405E3CC0" w14:textId="4CBF9104"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350C02">
        <w:rPr>
          <w:rFonts w:asciiTheme="minorHAnsi" w:hAnsiTheme="minorHAnsi" w:cstheme="minorHAnsi"/>
          <w:b/>
          <w:sz w:val="24"/>
        </w:rPr>
        <w:t>4</w:t>
      </w:r>
      <w:r w:rsidRPr="008778B0">
        <w:rPr>
          <w:rFonts w:asciiTheme="minorHAnsi" w:hAnsiTheme="minorHAnsi" w:cstheme="minorHAnsi"/>
          <w:b/>
          <w:sz w:val="24"/>
        </w:rPr>
        <w:t>. Kiti reikalavimai</w:t>
      </w:r>
    </w:p>
    <w:p w14:paraId="6155A91E" w14:textId="4EF57E3C" w:rsidR="008778B0" w:rsidRPr="008778B0" w:rsidRDefault="008778B0" w:rsidP="008778B0">
      <w:pPr>
        <w:jc w:val="both"/>
        <w:rPr>
          <w:rFonts w:asciiTheme="minorHAnsi" w:hAnsiTheme="minorHAnsi" w:cstheme="minorHAnsi"/>
          <w:bCs/>
          <w:sz w:val="24"/>
        </w:rPr>
      </w:pPr>
      <w:r w:rsidRPr="008778B0">
        <w:rPr>
          <w:rFonts w:asciiTheme="minorHAnsi" w:hAnsiTheme="minorHAnsi" w:cstheme="minorHAnsi"/>
          <w:bCs/>
          <w:sz w:val="24"/>
        </w:rPr>
        <w:t>1</w:t>
      </w:r>
      <w:r w:rsidR="00350C02">
        <w:rPr>
          <w:rFonts w:asciiTheme="minorHAnsi" w:hAnsiTheme="minorHAnsi" w:cstheme="minorHAnsi"/>
          <w:bCs/>
          <w:sz w:val="24"/>
        </w:rPr>
        <w:t>4</w:t>
      </w:r>
      <w:r w:rsidRPr="008778B0">
        <w:rPr>
          <w:rFonts w:asciiTheme="minorHAnsi" w:hAnsiTheme="minorHAnsi" w:cstheme="minorHAnsi"/>
          <w:bCs/>
          <w:sz w:val="24"/>
        </w:rPr>
        <w:t>.1</w:t>
      </w:r>
      <w:r>
        <w:rPr>
          <w:rFonts w:asciiTheme="minorHAnsi" w:hAnsiTheme="minorHAnsi" w:cstheme="minorHAnsi"/>
          <w:bCs/>
          <w:sz w:val="24"/>
        </w:rPr>
        <w:t xml:space="preserve"> </w:t>
      </w:r>
      <w:r w:rsidRPr="008778B0">
        <w:rPr>
          <w:rFonts w:asciiTheme="minorHAnsi" w:hAnsiTheme="minorHAnsi" w:cstheme="minorHAnsi"/>
          <w:bCs/>
          <w:sz w:val="24"/>
        </w:rPr>
        <w:t>Visa aukščiau išvardinta dokumentacija turi būti pateikta valstybine Lietuvių kalba popieriniame ir elektriniame variantuose.</w:t>
      </w:r>
    </w:p>
    <w:p w14:paraId="2E45E17B" w14:textId="6F87BF17"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350C02">
        <w:rPr>
          <w:rFonts w:asciiTheme="minorHAnsi" w:hAnsiTheme="minorHAnsi" w:cstheme="minorHAnsi"/>
          <w:sz w:val="24"/>
        </w:rPr>
        <w:t>4</w:t>
      </w:r>
      <w:r w:rsidRPr="008778B0">
        <w:rPr>
          <w:rFonts w:asciiTheme="minorHAnsi" w:hAnsiTheme="minorHAnsi" w:cstheme="minorHAnsi"/>
          <w:sz w:val="24"/>
        </w:rPr>
        <w:t>.2. Visi pasiūlyme pateikiami duomenys turi būti patvirtinti gamintojo informacija.</w:t>
      </w:r>
    </w:p>
    <w:p w14:paraId="49E7EFA5" w14:textId="29CDF5A6"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350C02">
        <w:rPr>
          <w:rFonts w:asciiTheme="minorHAnsi" w:hAnsiTheme="minorHAnsi" w:cstheme="minorHAnsi"/>
          <w:sz w:val="24"/>
        </w:rPr>
        <w:t>4</w:t>
      </w:r>
      <w:r w:rsidRPr="008778B0">
        <w:rPr>
          <w:rFonts w:asciiTheme="minorHAnsi" w:hAnsiTheme="minorHAnsi" w:cstheme="minorHAnsi"/>
          <w:sz w:val="24"/>
        </w:rPr>
        <w:t>.3. Jei pateiktas siurblys, ar jo elementai ( reduktorius, elektros variklis) neatitinka techninių sąlygų reikalavimų ir turi būti pakeistas, naujas, tenkinantis reikalavimus, mechanizmas turi būti pristatytas per įmanomai trumpiausią laiko tarpą, bet ne ilgiau kaip per 2 mėnesius.</w:t>
      </w:r>
    </w:p>
    <w:p w14:paraId="61E15D1D" w14:textId="77777777" w:rsidR="008778B0" w:rsidRDefault="008778B0" w:rsidP="008778B0">
      <w:pPr>
        <w:pBdr>
          <w:top w:val="nil"/>
          <w:left w:val="nil"/>
          <w:bottom w:val="nil"/>
          <w:right w:val="nil"/>
          <w:between w:val="nil"/>
          <w:bar w:val="nil"/>
        </w:pBdr>
        <w:suppressAutoHyphens/>
        <w:spacing w:after="40"/>
        <w:jc w:val="both"/>
        <w:rPr>
          <w:rFonts w:asciiTheme="minorHAnsi" w:hAnsiTheme="minorHAnsi" w:cstheme="minorHAnsi"/>
          <w:sz w:val="24"/>
        </w:rPr>
      </w:pPr>
      <w:r w:rsidRPr="008778B0">
        <w:rPr>
          <w:rFonts w:asciiTheme="minorHAnsi" w:hAnsiTheme="minorHAnsi" w:cstheme="minorHAnsi"/>
          <w:sz w:val="24"/>
        </w:rPr>
        <w:t>Jeigu nustatyti defektai garantinio laikotarpio metu nebus ištaisyti ir pašalinti, garantinis laikotarpis bus pratęstas tokiu laiku, kiek jo reikės, kad defektai būtų ištaisyti.</w:t>
      </w:r>
    </w:p>
    <w:p w14:paraId="241EA3AC" w14:textId="77777777"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b/>
          <w:sz w:val="24"/>
          <w:bdr w:val="nil"/>
        </w:rPr>
      </w:pPr>
    </w:p>
    <w:p w14:paraId="1DBE0903" w14:textId="23B25D2A"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b/>
          <w:sz w:val="24"/>
          <w:bdr w:val="nil"/>
        </w:rPr>
      </w:pPr>
      <w:r w:rsidRPr="008778B0">
        <w:rPr>
          <w:rFonts w:asciiTheme="minorHAnsi" w:eastAsia="Arial Unicode MS" w:hAnsiTheme="minorHAnsi" w:cstheme="minorHAnsi"/>
          <w:b/>
          <w:sz w:val="24"/>
          <w:bdr w:val="nil"/>
        </w:rPr>
        <w:t>1</w:t>
      </w:r>
      <w:r w:rsidR="00350C02">
        <w:rPr>
          <w:rFonts w:asciiTheme="minorHAnsi" w:eastAsia="Arial Unicode MS" w:hAnsiTheme="minorHAnsi" w:cstheme="minorHAnsi"/>
          <w:b/>
          <w:sz w:val="24"/>
          <w:bdr w:val="nil"/>
        </w:rPr>
        <w:t>5</w:t>
      </w:r>
      <w:r w:rsidRPr="008778B0">
        <w:rPr>
          <w:rFonts w:asciiTheme="minorHAnsi" w:eastAsia="Arial Unicode MS" w:hAnsiTheme="minorHAnsi" w:cstheme="minorHAnsi"/>
          <w:b/>
          <w:sz w:val="24"/>
          <w:bdr w:val="nil"/>
        </w:rPr>
        <w:t xml:space="preserve"> Žalieji reikalavimai</w:t>
      </w:r>
    </w:p>
    <w:p w14:paraId="1E6C8C03" w14:textId="4C452EEB" w:rsid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8778B0">
        <w:rPr>
          <w:rFonts w:asciiTheme="minorHAnsi" w:eastAsia="Arial Unicode MS" w:hAnsiTheme="minorHAnsi" w:cstheme="minorHAnsi"/>
          <w:sz w:val="24"/>
          <w:bdr w:val="nil"/>
        </w:rPr>
        <w:t>1</w:t>
      </w:r>
      <w:r w:rsidR="00350C02">
        <w:rPr>
          <w:rFonts w:asciiTheme="minorHAnsi" w:eastAsia="Arial Unicode MS" w:hAnsiTheme="minorHAnsi" w:cstheme="minorHAnsi"/>
          <w:sz w:val="24"/>
          <w:bdr w:val="nil"/>
        </w:rPr>
        <w:t>5</w:t>
      </w:r>
      <w:r w:rsidRPr="008778B0">
        <w:rPr>
          <w:rFonts w:asciiTheme="minorHAnsi" w:eastAsia="Arial Unicode MS" w:hAnsiTheme="minorHAnsi" w:cstheme="minorHAnsi"/>
          <w:sz w:val="24"/>
          <w:bdr w:val="nil"/>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1C936BB0" w14:textId="77777777" w:rsidR="00DF6DAB" w:rsidRDefault="00DF6DAB"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p>
    <w:p w14:paraId="7E579966" w14:textId="77777777" w:rsidR="00DF6DAB" w:rsidRPr="00DF6DAB"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b/>
          <w:bCs/>
          <w:sz w:val="24"/>
          <w:bdr w:val="nil"/>
        </w:rPr>
      </w:pPr>
      <w:r w:rsidRPr="00DF6DAB">
        <w:rPr>
          <w:rFonts w:asciiTheme="minorHAnsi" w:eastAsia="Arial Unicode MS" w:hAnsiTheme="minorHAnsi" w:cstheme="minorHAnsi"/>
          <w:b/>
          <w:bCs/>
          <w:sz w:val="24"/>
          <w:bdr w:val="nil"/>
        </w:rPr>
        <w:t>1</w:t>
      </w:r>
      <w:r>
        <w:rPr>
          <w:rFonts w:asciiTheme="minorHAnsi" w:eastAsia="Arial Unicode MS" w:hAnsiTheme="minorHAnsi" w:cstheme="minorHAnsi"/>
          <w:b/>
          <w:bCs/>
          <w:sz w:val="24"/>
          <w:bdr w:val="nil"/>
        </w:rPr>
        <w:t>6</w:t>
      </w:r>
      <w:r w:rsidRPr="00DF6DAB">
        <w:rPr>
          <w:rFonts w:asciiTheme="minorHAnsi" w:eastAsia="Arial Unicode MS" w:hAnsiTheme="minorHAnsi" w:cstheme="minorHAnsi"/>
          <w:b/>
          <w:bCs/>
          <w:sz w:val="24"/>
          <w:bdr w:val="nil"/>
        </w:rPr>
        <w:t>.</w:t>
      </w:r>
      <w:r w:rsidRPr="00DF6DAB">
        <w:rPr>
          <w:rFonts w:asciiTheme="minorHAnsi" w:eastAsia="Arial Unicode MS" w:hAnsiTheme="minorHAnsi" w:cstheme="minorHAnsi"/>
          <w:b/>
          <w:bCs/>
          <w:sz w:val="24"/>
          <w:bdr w:val="nil"/>
        </w:rPr>
        <w:tab/>
        <w:t>Energijos vartojimo efektyvumo reikalavimai</w:t>
      </w:r>
    </w:p>
    <w:p w14:paraId="01A4C95B" w14:textId="77777777" w:rsidR="00DF6DAB" w:rsidRPr="00DF6DAB"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DF6DAB">
        <w:rPr>
          <w:rFonts w:asciiTheme="minorHAnsi" w:eastAsia="Arial Unicode MS" w:hAnsiTheme="minorHAnsi" w:cstheme="minorHAnsi"/>
          <w:sz w:val="24"/>
          <w:bdr w:val="nil"/>
        </w:rPr>
        <w:t>1</w:t>
      </w:r>
      <w:r>
        <w:rPr>
          <w:rFonts w:asciiTheme="minorHAnsi" w:eastAsia="Arial Unicode MS" w:hAnsiTheme="minorHAnsi" w:cstheme="minorHAnsi"/>
          <w:sz w:val="24"/>
          <w:bdr w:val="nil"/>
        </w:rPr>
        <w:t>6</w:t>
      </w:r>
      <w:r w:rsidRPr="00DF6DAB">
        <w:rPr>
          <w:rFonts w:asciiTheme="minorHAnsi" w:eastAsia="Arial Unicode MS" w:hAnsiTheme="minorHAnsi" w:cstheme="minorHAnsi"/>
          <w:sz w:val="24"/>
          <w:bdr w:val="nil"/>
        </w:rPr>
        <w:t>.1.</w:t>
      </w:r>
      <w:r w:rsidRPr="00DF6DAB">
        <w:rPr>
          <w:rFonts w:asciiTheme="minorHAnsi" w:eastAsia="Arial Unicode MS" w:hAnsiTheme="minorHAnsi" w:cstheme="minorHAnsi"/>
          <w:sz w:val="24"/>
          <w:bdr w:val="nil"/>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5F3675BE" w14:textId="7D4B7725" w:rsidR="00DF6DAB" w:rsidRPr="008778B0"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DF6DAB">
        <w:rPr>
          <w:rFonts w:asciiTheme="minorHAnsi" w:eastAsia="Arial Unicode MS" w:hAnsiTheme="minorHAnsi" w:cstheme="minorHAnsi"/>
          <w:sz w:val="24"/>
          <w:bdr w:val="nil"/>
        </w:rPr>
        <w:t>1</w:t>
      </w:r>
      <w:r>
        <w:rPr>
          <w:rFonts w:asciiTheme="minorHAnsi" w:eastAsia="Arial Unicode MS" w:hAnsiTheme="minorHAnsi" w:cstheme="minorHAnsi"/>
          <w:sz w:val="24"/>
          <w:bdr w:val="nil"/>
        </w:rPr>
        <w:t>6</w:t>
      </w:r>
      <w:r w:rsidRPr="00DF6DAB">
        <w:rPr>
          <w:rFonts w:asciiTheme="minorHAnsi" w:eastAsia="Arial Unicode MS" w:hAnsiTheme="minorHAnsi" w:cstheme="minorHAnsi"/>
          <w:sz w:val="24"/>
          <w:bdr w:val="nil"/>
        </w:rPr>
        <w:t>.2.</w:t>
      </w:r>
      <w:r w:rsidRPr="00DF6DAB">
        <w:rPr>
          <w:rFonts w:asciiTheme="minorHAnsi" w:eastAsia="Arial Unicode MS" w:hAnsiTheme="minorHAnsi" w:cstheme="minorHAnsi"/>
          <w:sz w:val="24"/>
          <w:bdr w:val="nil"/>
        </w:rPr>
        <w:tab/>
        <w:t>Tiekėjas kartu su pasiūlymu pateikia gamintojo deklaraciją, techninius dokumentus arba kitus lygiaverčius įrodymus, patvirtinančius atitiktį Reglamento (ES) 2019/1781 reikalavimams.</w:t>
      </w:r>
    </w:p>
    <w:p w14:paraId="45441359" w14:textId="47FC73C3" w:rsidR="008778B0" w:rsidRPr="008778B0" w:rsidRDefault="003A0B58"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Pr>
          <w:rFonts w:asciiTheme="minorHAnsi" w:eastAsia="Arial Unicode MS" w:hAnsiTheme="minorHAnsi" w:cstheme="minorHAnsi"/>
          <w:sz w:val="24"/>
          <w:bdr w:val="nil"/>
        </w:rPr>
        <w:t>________________________________________________________________________</w:t>
      </w:r>
      <w:r w:rsidR="008778B0" w:rsidRPr="008778B0">
        <w:rPr>
          <w:rFonts w:asciiTheme="minorHAnsi" w:eastAsia="Arial Unicode MS" w:hAnsiTheme="minorHAnsi" w:cstheme="minorHAnsi"/>
          <w:sz w:val="24"/>
          <w:bdr w:val="nil"/>
        </w:rPr>
        <w:tab/>
      </w:r>
      <w:r w:rsidR="008778B0" w:rsidRPr="008778B0">
        <w:rPr>
          <w:rFonts w:asciiTheme="minorHAnsi" w:eastAsia="Arial Unicode MS" w:hAnsiTheme="minorHAnsi" w:cstheme="minorHAnsi"/>
          <w:sz w:val="24"/>
          <w:bdr w:val="nil"/>
        </w:rPr>
        <w:tab/>
      </w:r>
      <w:r w:rsidR="008778B0" w:rsidRPr="008778B0">
        <w:rPr>
          <w:rFonts w:asciiTheme="minorHAnsi" w:eastAsia="Arial Unicode MS" w:hAnsiTheme="minorHAnsi" w:cstheme="minorHAnsi"/>
          <w:sz w:val="24"/>
          <w:bdr w:val="nil"/>
        </w:rPr>
        <w:tab/>
      </w:r>
      <w:r w:rsidR="008778B0" w:rsidRPr="008778B0">
        <w:rPr>
          <w:rFonts w:asciiTheme="minorHAnsi" w:eastAsia="Arial Unicode MS" w:hAnsiTheme="minorHAnsi" w:cstheme="minorHAnsi"/>
          <w:sz w:val="24"/>
          <w:bdr w:val="nil"/>
        </w:rPr>
        <w:tab/>
      </w:r>
    </w:p>
    <w:p w14:paraId="1ECBBDDB" w14:textId="77777777" w:rsidR="008778B0" w:rsidRPr="008778B0" w:rsidRDefault="008778B0" w:rsidP="008778B0">
      <w:pPr>
        <w:jc w:val="right"/>
        <w:rPr>
          <w:rFonts w:asciiTheme="minorHAnsi" w:eastAsia="Arial Unicode MS" w:hAnsiTheme="minorHAnsi" w:cstheme="minorHAnsi"/>
          <w:b/>
          <w:noProof/>
          <w:sz w:val="24"/>
          <w:bdr w:val="nil"/>
        </w:rPr>
      </w:pPr>
    </w:p>
    <w:p w14:paraId="093F30BC" w14:textId="77777777"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p>
    <w:p w14:paraId="583D5C49" w14:textId="3532DC9E" w:rsidR="008778B0" w:rsidRPr="008778B0" w:rsidRDefault="008778B0" w:rsidP="00805D97">
      <w:pPr>
        <w:pStyle w:val="Sraopastraipa"/>
        <w:pBdr>
          <w:top w:val="nil"/>
          <w:left w:val="nil"/>
          <w:bottom w:val="nil"/>
          <w:right w:val="nil"/>
          <w:between w:val="nil"/>
          <w:bar w:val="nil"/>
        </w:pBdr>
        <w:suppressAutoHyphens/>
        <w:spacing w:after="40"/>
        <w:ind w:left="1080"/>
        <w:jc w:val="both"/>
        <w:rPr>
          <w:rFonts w:asciiTheme="minorHAnsi" w:eastAsia="Arial Unicode MS" w:hAnsiTheme="minorHAnsi" w:cstheme="minorHAnsi"/>
          <w:b/>
          <w:bdr w:val="nil"/>
        </w:rPr>
      </w:pPr>
      <w:r w:rsidRPr="008778B0">
        <w:rPr>
          <w:rFonts w:asciiTheme="minorHAnsi" w:eastAsia="Arial Unicode MS" w:hAnsiTheme="minorHAnsi" w:cstheme="minorHAnsi"/>
          <w:b/>
          <w:bdr w:val="nil"/>
        </w:rPr>
        <w:t>SIURBLYS SRAIGTINIS POLIMERUI Į CENTRIFUGAS</w:t>
      </w:r>
      <w:r w:rsidR="00E56A7A">
        <w:rPr>
          <w:rFonts w:asciiTheme="minorHAnsi" w:eastAsia="Arial Unicode MS" w:hAnsiTheme="minorHAnsi" w:cstheme="minorHAnsi"/>
          <w:b/>
          <w:bdr w:val="nil"/>
        </w:rPr>
        <w:t xml:space="preserve"> </w:t>
      </w:r>
      <w:r w:rsidRPr="008778B0">
        <w:rPr>
          <w:rFonts w:asciiTheme="minorHAnsi" w:eastAsia="Arial Unicode MS" w:hAnsiTheme="minorHAnsi" w:cstheme="minorHAnsi"/>
          <w:b/>
          <w:bdr w:val="nil"/>
        </w:rPr>
        <w:t>– 1 VNT.</w:t>
      </w:r>
    </w:p>
    <w:p w14:paraId="24ACCC55" w14:textId="77777777" w:rsidR="008778B0" w:rsidRPr="008778B0" w:rsidRDefault="008778B0" w:rsidP="008778B0">
      <w:pPr>
        <w:tabs>
          <w:tab w:val="left" w:pos="360"/>
          <w:tab w:val="left" w:pos="3192"/>
          <w:tab w:val="right" w:leader="underscore" w:pos="8280"/>
        </w:tabs>
        <w:ind w:right="279" w:firstLine="0"/>
        <w:jc w:val="both"/>
        <w:rPr>
          <w:rFonts w:asciiTheme="minorHAnsi" w:hAnsiTheme="minorHAnsi" w:cstheme="minorHAnsi"/>
          <w:i/>
          <w:sz w:val="24"/>
        </w:rPr>
      </w:pPr>
    </w:p>
    <w:p w14:paraId="142797F9" w14:textId="73334C73" w:rsidR="008778B0" w:rsidRPr="008778B0" w:rsidRDefault="00805D97" w:rsidP="003A0B58">
      <w:pPr>
        <w:ind w:firstLine="284"/>
        <w:jc w:val="both"/>
        <w:rPr>
          <w:rFonts w:asciiTheme="minorHAnsi" w:hAnsiTheme="minorHAnsi" w:cstheme="minorHAnsi"/>
          <w:sz w:val="24"/>
        </w:rPr>
      </w:pPr>
      <w:r w:rsidRPr="00290F50">
        <w:rPr>
          <w:rFonts w:asciiTheme="minorHAnsi" w:hAnsiTheme="minorHAnsi" w:cstheme="minorHAnsi"/>
          <w:b/>
          <w:bCs/>
          <w:sz w:val="24"/>
        </w:rPr>
        <w:t>1.</w:t>
      </w:r>
      <w:r>
        <w:rPr>
          <w:rFonts w:asciiTheme="minorHAnsi" w:hAnsiTheme="minorHAnsi" w:cstheme="minorHAnsi"/>
          <w:sz w:val="24"/>
        </w:rPr>
        <w:t xml:space="preserve"> </w:t>
      </w:r>
      <w:r w:rsidR="008778B0" w:rsidRPr="008778B0">
        <w:rPr>
          <w:rFonts w:asciiTheme="minorHAnsi" w:hAnsiTheme="minorHAnsi" w:cstheme="minorHAnsi"/>
          <w:sz w:val="24"/>
        </w:rPr>
        <w:t xml:space="preserve">Sraigtinis siurblys perkamas į (polimero dozavimo) siurblio vietą NETZSCH NM021 (1 vnt.) vietą arba lygiavertis. Siurblys bus montuojamas polimero ruošimo  patalpoje. Siurblio matmenys negali skirtis nei nurodytos markės siurblio. Perkamas siurblys bus montuojamas nurodytos markės siurblio vietoje nekeičiant padavimo ir išmetimo vamzdynų pajungimo ir </w:t>
      </w:r>
      <w:proofErr w:type="spellStart"/>
      <w:r w:rsidR="008778B0" w:rsidRPr="008778B0">
        <w:rPr>
          <w:rFonts w:asciiTheme="minorHAnsi" w:hAnsiTheme="minorHAnsi" w:cstheme="minorHAnsi"/>
          <w:sz w:val="24"/>
        </w:rPr>
        <w:t>flanšų</w:t>
      </w:r>
      <w:proofErr w:type="spellEnd"/>
      <w:r w:rsidR="008778B0" w:rsidRPr="008778B0">
        <w:rPr>
          <w:rFonts w:asciiTheme="minorHAnsi" w:hAnsiTheme="minorHAnsi" w:cstheme="minorHAnsi"/>
          <w:sz w:val="24"/>
        </w:rPr>
        <w:t xml:space="preserve"> arba analogiškas tinkantis į esamą technologinę liniją</w:t>
      </w:r>
      <w:r w:rsidR="008778B0" w:rsidRPr="008778B0">
        <w:rPr>
          <w:rFonts w:asciiTheme="minorHAnsi" w:hAnsiTheme="minorHAnsi" w:cstheme="minorHAnsi"/>
          <w:bCs/>
          <w:sz w:val="24"/>
        </w:rPr>
        <w:t xml:space="preserve"> be papildomų prijungimo mazgų.</w:t>
      </w:r>
      <w:r w:rsidR="008778B0" w:rsidRPr="008778B0">
        <w:rPr>
          <w:rFonts w:asciiTheme="minorHAnsi" w:hAnsiTheme="minorHAnsi" w:cstheme="minorHAnsi"/>
          <w:sz w:val="24"/>
        </w:rPr>
        <w:t xml:space="preserve"> Papildomos vamzdyno dalys negalimos. Intarpai negalimi. Siurblys prijungiamas </w:t>
      </w:r>
      <w:proofErr w:type="spellStart"/>
      <w:r w:rsidR="008778B0" w:rsidRPr="008778B0">
        <w:rPr>
          <w:rFonts w:asciiTheme="minorHAnsi" w:hAnsiTheme="minorHAnsi" w:cstheme="minorHAnsi"/>
          <w:sz w:val="24"/>
        </w:rPr>
        <w:t>flanšinėmis</w:t>
      </w:r>
      <w:proofErr w:type="spellEnd"/>
      <w:r w:rsidR="008778B0" w:rsidRPr="008778B0">
        <w:rPr>
          <w:rFonts w:asciiTheme="minorHAnsi" w:hAnsiTheme="minorHAnsi" w:cstheme="minorHAnsi"/>
          <w:sz w:val="24"/>
        </w:rPr>
        <w:t xml:space="preserve"> jungtimis prie esamo vamzdyno. Esamo technologinio vamzdyno rekonstrukcija, perdarant </w:t>
      </w:r>
      <w:proofErr w:type="spellStart"/>
      <w:r w:rsidR="008778B0" w:rsidRPr="008778B0">
        <w:rPr>
          <w:rFonts w:asciiTheme="minorHAnsi" w:hAnsiTheme="minorHAnsi" w:cstheme="minorHAnsi"/>
          <w:sz w:val="24"/>
        </w:rPr>
        <w:t>konfiguraciją</w:t>
      </w:r>
      <w:proofErr w:type="spellEnd"/>
      <w:r w:rsidR="008778B0" w:rsidRPr="008778B0">
        <w:rPr>
          <w:rFonts w:asciiTheme="minorHAnsi" w:hAnsiTheme="minorHAnsi" w:cstheme="minorHAnsi"/>
          <w:sz w:val="24"/>
        </w:rPr>
        <w:t xml:space="preserve"> ir diametrą negalima. Pasiurbimo, išmetimo vamzdynų, tvirtinimo pado, elektrinės, automatinės dalies išsidėstymas ir parametrai </w:t>
      </w:r>
      <w:r w:rsidR="008778B0" w:rsidRPr="008778B0">
        <w:rPr>
          <w:rFonts w:asciiTheme="minorHAnsi" w:hAnsiTheme="minorHAnsi" w:cstheme="minorHAnsi"/>
          <w:sz w:val="24"/>
        </w:rPr>
        <w:lastRenderedPageBreak/>
        <w:t>nekeičiami dėl rezerve esančių siurblių panaudojimo avariniu atveju. Sumontuotas  siurblys automatizavimui turi būti pajungti į buvusio siurblio vietą ir automatiškai valdytis iš esamos SCADA programos.</w:t>
      </w:r>
    </w:p>
    <w:p w14:paraId="12CFA0CF" w14:textId="63F93F8D" w:rsidR="008778B0" w:rsidRPr="008778B0" w:rsidRDefault="00805D97" w:rsidP="008778B0">
      <w:pPr>
        <w:jc w:val="both"/>
        <w:rPr>
          <w:rFonts w:asciiTheme="minorHAnsi" w:hAnsiTheme="minorHAnsi" w:cstheme="minorHAnsi"/>
          <w:b/>
          <w:bCs/>
          <w:sz w:val="24"/>
        </w:rPr>
      </w:pPr>
      <w:r>
        <w:rPr>
          <w:rFonts w:asciiTheme="minorHAnsi" w:hAnsiTheme="minorHAnsi" w:cstheme="minorHAnsi"/>
          <w:b/>
          <w:bCs/>
          <w:sz w:val="24"/>
        </w:rPr>
        <w:t>2</w:t>
      </w:r>
      <w:r w:rsidR="008778B0" w:rsidRPr="008778B0">
        <w:rPr>
          <w:rFonts w:asciiTheme="minorHAnsi" w:hAnsiTheme="minorHAnsi" w:cstheme="minorHAnsi"/>
          <w:b/>
          <w:bCs/>
          <w:sz w:val="24"/>
        </w:rPr>
        <w:t>.</w:t>
      </w:r>
      <w:r>
        <w:rPr>
          <w:rFonts w:asciiTheme="minorHAnsi" w:hAnsiTheme="minorHAnsi" w:cstheme="minorHAnsi"/>
          <w:b/>
          <w:bCs/>
          <w:sz w:val="24"/>
        </w:rPr>
        <w:t xml:space="preserve"> </w:t>
      </w:r>
      <w:r w:rsidR="008778B0" w:rsidRPr="008778B0">
        <w:rPr>
          <w:rFonts w:asciiTheme="minorHAnsi" w:hAnsiTheme="minorHAnsi" w:cstheme="minorHAnsi"/>
          <w:b/>
          <w:bCs/>
          <w:sz w:val="24"/>
        </w:rPr>
        <w:t>Reikalaujami perkamų prekių parametrai</w:t>
      </w:r>
    </w:p>
    <w:p w14:paraId="4258E82F" w14:textId="77777777" w:rsidR="008778B0" w:rsidRPr="008778B0" w:rsidRDefault="008778B0" w:rsidP="008778B0">
      <w:pPr>
        <w:rPr>
          <w:rFonts w:asciiTheme="minorHAnsi" w:hAnsiTheme="minorHAnsi" w:cstheme="minorHAnsi"/>
          <w:b/>
          <w:sz w:val="24"/>
        </w:rPr>
      </w:pPr>
    </w:p>
    <w:tbl>
      <w:tblPr>
        <w:tblW w:w="1034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14"/>
        <w:gridCol w:w="5132"/>
        <w:gridCol w:w="2410"/>
      </w:tblGrid>
      <w:tr w:rsidR="008778B0" w:rsidRPr="008778B0" w14:paraId="4A35211D" w14:textId="77777777" w:rsidTr="003A0B58">
        <w:trPr>
          <w:trHeight w:val="642"/>
        </w:trPr>
        <w:tc>
          <w:tcPr>
            <w:tcW w:w="993" w:type="dxa"/>
            <w:tcBorders>
              <w:top w:val="single" w:sz="4" w:space="0" w:color="auto"/>
              <w:left w:val="single" w:sz="4" w:space="0" w:color="auto"/>
              <w:bottom w:val="single" w:sz="4" w:space="0" w:color="auto"/>
              <w:right w:val="single" w:sz="4" w:space="0" w:color="auto"/>
            </w:tcBorders>
            <w:vAlign w:val="center"/>
            <w:hideMark/>
          </w:tcPr>
          <w:p w14:paraId="67D03BBF"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Eil.</w:t>
            </w:r>
          </w:p>
          <w:p w14:paraId="3A910513"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Nr.</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87C78F3" w14:textId="77777777" w:rsidR="008778B0" w:rsidRPr="008778B0" w:rsidRDefault="008778B0" w:rsidP="003A0B58">
            <w:pPr>
              <w:ind w:firstLine="0"/>
              <w:jc w:val="center"/>
              <w:rPr>
                <w:rFonts w:asciiTheme="minorHAnsi" w:hAnsiTheme="minorHAnsi" w:cstheme="minorHAnsi"/>
                <w:sz w:val="24"/>
              </w:rPr>
            </w:pPr>
            <w:r w:rsidRPr="008778B0">
              <w:rPr>
                <w:rFonts w:asciiTheme="minorHAnsi" w:hAnsiTheme="minorHAnsi" w:cstheme="minorHAnsi"/>
                <w:sz w:val="24"/>
              </w:rPr>
              <w:t>Rodiklis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0A38F452" w14:textId="77777777" w:rsidR="008778B0" w:rsidRPr="008778B0" w:rsidRDefault="008778B0" w:rsidP="0021547E">
            <w:pPr>
              <w:rPr>
                <w:rFonts w:asciiTheme="minorHAnsi" w:hAnsiTheme="minorHAnsi" w:cstheme="minorHAnsi"/>
                <w:sz w:val="24"/>
              </w:rPr>
            </w:pPr>
            <w:r w:rsidRPr="008778B0">
              <w:rPr>
                <w:rFonts w:asciiTheme="minorHAnsi" w:hAnsiTheme="minorHAnsi" w:cstheme="minorHAnsi"/>
                <w:sz w:val="24"/>
              </w:rPr>
              <w:t xml:space="preserve">             Techniniai 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01B2CC" w14:textId="77777777" w:rsidR="008778B0" w:rsidRPr="008778B0" w:rsidRDefault="008778B0" w:rsidP="003A0B58">
            <w:pPr>
              <w:ind w:firstLine="29"/>
              <w:rPr>
                <w:rFonts w:asciiTheme="minorHAnsi" w:hAnsiTheme="minorHAnsi" w:cstheme="minorHAnsi"/>
                <w:sz w:val="24"/>
              </w:rPr>
            </w:pPr>
            <w:r w:rsidRPr="008778B0">
              <w:rPr>
                <w:rFonts w:asciiTheme="minorHAnsi" w:hAnsiTheme="minorHAnsi" w:cstheme="minorHAnsi"/>
                <w:sz w:val="24"/>
              </w:rPr>
              <w:t>Siurblys sliekinis (įrašyti „Atitinka“/ Neatitinka „  ir  kur reikia, nurodyti konkrečius duomenis.</w:t>
            </w:r>
          </w:p>
        </w:tc>
      </w:tr>
      <w:tr w:rsidR="008778B0" w:rsidRPr="008778B0" w14:paraId="41C31479" w14:textId="77777777" w:rsidTr="003A0B58">
        <w:tc>
          <w:tcPr>
            <w:tcW w:w="993" w:type="dxa"/>
            <w:tcBorders>
              <w:top w:val="single" w:sz="4" w:space="0" w:color="auto"/>
              <w:left w:val="single" w:sz="4" w:space="0" w:color="auto"/>
              <w:bottom w:val="single" w:sz="4" w:space="0" w:color="auto"/>
              <w:right w:val="single" w:sz="4" w:space="0" w:color="auto"/>
            </w:tcBorders>
            <w:vAlign w:val="center"/>
            <w:hideMark/>
          </w:tcPr>
          <w:p w14:paraId="734429AD"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8FFD161"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Gamintojas, modelis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29102FB6"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noProof/>
                <w:sz w:val="24"/>
              </w:rPr>
              <w:t>Nurodyti siurblio gamintoją, kilmės šalį ir tikslų modelį, CЄ  ženklinimą (būtinai).</w:t>
            </w:r>
          </w:p>
        </w:tc>
        <w:tc>
          <w:tcPr>
            <w:tcW w:w="2410" w:type="dxa"/>
            <w:tcBorders>
              <w:top w:val="single" w:sz="4" w:space="0" w:color="auto"/>
              <w:left w:val="single" w:sz="4" w:space="0" w:color="auto"/>
              <w:bottom w:val="single" w:sz="4" w:space="0" w:color="auto"/>
              <w:right w:val="single" w:sz="4" w:space="0" w:color="auto"/>
            </w:tcBorders>
            <w:vAlign w:val="center"/>
          </w:tcPr>
          <w:p w14:paraId="6D0318CE" w14:textId="77777777" w:rsidR="008778B0" w:rsidRPr="008778B0" w:rsidRDefault="008778B0" w:rsidP="003A0B58">
            <w:pPr>
              <w:ind w:firstLine="29"/>
              <w:jc w:val="both"/>
              <w:rPr>
                <w:rFonts w:asciiTheme="minorHAnsi" w:hAnsiTheme="minorHAnsi" w:cstheme="minorHAnsi"/>
                <w:i/>
                <w:sz w:val="24"/>
                <w:lang w:val="en-US"/>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p w14:paraId="2ADB7FD0" w14:textId="77777777" w:rsidR="008778B0" w:rsidRPr="008778B0" w:rsidRDefault="008778B0" w:rsidP="003A0B58">
            <w:pPr>
              <w:ind w:firstLine="29"/>
              <w:jc w:val="both"/>
              <w:rPr>
                <w:rFonts w:asciiTheme="minorHAnsi" w:hAnsiTheme="minorHAnsi" w:cstheme="minorHAnsi"/>
                <w:i/>
                <w:sz w:val="24"/>
                <w:lang w:val="en-US"/>
              </w:rPr>
            </w:pPr>
          </w:p>
        </w:tc>
      </w:tr>
      <w:tr w:rsidR="008778B0" w:rsidRPr="008778B0" w14:paraId="61BAE523" w14:textId="77777777" w:rsidTr="003A0B58">
        <w:tc>
          <w:tcPr>
            <w:tcW w:w="993" w:type="dxa"/>
            <w:tcBorders>
              <w:top w:val="single" w:sz="4" w:space="0" w:color="auto"/>
              <w:left w:val="single" w:sz="4" w:space="0" w:color="auto"/>
              <w:bottom w:val="single" w:sz="4" w:space="0" w:color="auto"/>
              <w:right w:val="single" w:sz="4" w:space="0" w:color="auto"/>
            </w:tcBorders>
            <w:vAlign w:val="center"/>
            <w:hideMark/>
          </w:tcPr>
          <w:p w14:paraId="73F52B7D"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p>
        </w:tc>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F9249D5"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Paskirtis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4A2727C0"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Polimero tirpalas</w:t>
            </w:r>
          </w:p>
        </w:tc>
        <w:tc>
          <w:tcPr>
            <w:tcW w:w="2410" w:type="dxa"/>
            <w:tcBorders>
              <w:top w:val="single" w:sz="4" w:space="0" w:color="auto"/>
              <w:left w:val="single" w:sz="4" w:space="0" w:color="auto"/>
              <w:bottom w:val="single" w:sz="4" w:space="0" w:color="auto"/>
              <w:right w:val="single" w:sz="4" w:space="0" w:color="auto"/>
            </w:tcBorders>
            <w:vAlign w:val="center"/>
          </w:tcPr>
          <w:p w14:paraId="5B2CD381" w14:textId="77777777" w:rsidR="008778B0" w:rsidRPr="008778B0" w:rsidRDefault="008778B0" w:rsidP="003A0B58">
            <w:pPr>
              <w:ind w:firstLine="29"/>
              <w:jc w:val="both"/>
              <w:rPr>
                <w:rFonts w:asciiTheme="minorHAnsi" w:hAnsiTheme="minorHAnsi" w:cstheme="minorHAnsi"/>
                <w:i/>
                <w:sz w:val="24"/>
                <w:lang w:val="en-US"/>
              </w:rPr>
            </w:pPr>
            <w:proofErr w:type="spellStart"/>
            <w:r w:rsidRPr="008778B0">
              <w:rPr>
                <w:rFonts w:asciiTheme="minorHAnsi" w:hAnsiTheme="minorHAnsi" w:cstheme="minorHAnsi"/>
                <w:i/>
                <w:sz w:val="24"/>
                <w:lang w:val="en-US"/>
              </w:rPr>
              <w:t>Nurodyti</w:t>
            </w:r>
            <w:proofErr w:type="spellEnd"/>
          </w:p>
        </w:tc>
      </w:tr>
      <w:tr w:rsidR="008778B0" w:rsidRPr="008778B0" w14:paraId="42E5D372" w14:textId="77777777" w:rsidTr="003A0B58">
        <w:tc>
          <w:tcPr>
            <w:tcW w:w="993" w:type="dxa"/>
            <w:tcBorders>
              <w:top w:val="single" w:sz="4" w:space="0" w:color="auto"/>
              <w:left w:val="single" w:sz="4" w:space="0" w:color="auto"/>
              <w:bottom w:val="single" w:sz="4" w:space="0" w:color="auto"/>
              <w:right w:val="single" w:sz="4" w:space="0" w:color="auto"/>
            </w:tcBorders>
            <w:vAlign w:val="center"/>
            <w:hideMark/>
          </w:tcPr>
          <w:p w14:paraId="59F5516C"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3.</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334170AE"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708C91E2"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Skysčio temperatūra 10-30 Cº</w:t>
            </w:r>
          </w:p>
        </w:tc>
        <w:tc>
          <w:tcPr>
            <w:tcW w:w="2410" w:type="dxa"/>
            <w:tcBorders>
              <w:top w:val="single" w:sz="4" w:space="0" w:color="auto"/>
              <w:left w:val="single" w:sz="4" w:space="0" w:color="auto"/>
              <w:bottom w:val="single" w:sz="4" w:space="0" w:color="auto"/>
              <w:right w:val="single" w:sz="4" w:space="0" w:color="auto"/>
            </w:tcBorders>
            <w:vAlign w:val="center"/>
          </w:tcPr>
          <w:p w14:paraId="5BC580AA"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2DB6AFD6" w14:textId="77777777" w:rsidTr="003A0B58">
        <w:trPr>
          <w:trHeight w:val="306"/>
        </w:trPr>
        <w:tc>
          <w:tcPr>
            <w:tcW w:w="993" w:type="dxa"/>
            <w:tcBorders>
              <w:top w:val="single" w:sz="4" w:space="0" w:color="auto"/>
              <w:left w:val="single" w:sz="4" w:space="0" w:color="auto"/>
              <w:bottom w:val="single" w:sz="4" w:space="0" w:color="auto"/>
              <w:right w:val="single" w:sz="4" w:space="0" w:color="auto"/>
            </w:tcBorders>
            <w:vAlign w:val="center"/>
            <w:hideMark/>
          </w:tcPr>
          <w:p w14:paraId="05EDA684"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4.</w:t>
            </w:r>
          </w:p>
        </w:tc>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919D13A"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techninės charakteristikos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3E7C452F"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našumas 500 – 2000 l/val.</w:t>
            </w:r>
          </w:p>
        </w:tc>
        <w:tc>
          <w:tcPr>
            <w:tcW w:w="2410" w:type="dxa"/>
            <w:tcBorders>
              <w:top w:val="single" w:sz="4" w:space="0" w:color="auto"/>
              <w:left w:val="single" w:sz="4" w:space="0" w:color="auto"/>
              <w:bottom w:val="single" w:sz="4" w:space="0" w:color="auto"/>
              <w:right w:val="single" w:sz="4" w:space="0" w:color="auto"/>
            </w:tcBorders>
            <w:vAlign w:val="center"/>
          </w:tcPr>
          <w:p w14:paraId="4076EEDF"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28357D73" w14:textId="77777777" w:rsidTr="003A0B58">
        <w:trPr>
          <w:trHeight w:val="281"/>
        </w:trPr>
        <w:tc>
          <w:tcPr>
            <w:tcW w:w="993" w:type="dxa"/>
            <w:tcBorders>
              <w:top w:val="single" w:sz="4" w:space="0" w:color="auto"/>
              <w:left w:val="single" w:sz="4" w:space="0" w:color="auto"/>
              <w:bottom w:val="single" w:sz="4" w:space="0" w:color="auto"/>
              <w:right w:val="single" w:sz="4" w:space="0" w:color="auto"/>
            </w:tcBorders>
            <w:vAlign w:val="center"/>
          </w:tcPr>
          <w:p w14:paraId="548481E1"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5.</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7A77661B"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5195240D"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Maksimalus siurblio apsisukimų skaičius 454 </w:t>
            </w:r>
            <w:proofErr w:type="spellStart"/>
            <w:r w:rsidRPr="008778B0">
              <w:rPr>
                <w:rFonts w:asciiTheme="minorHAnsi" w:hAnsiTheme="minorHAnsi" w:cstheme="minorHAnsi"/>
                <w:sz w:val="24"/>
              </w:rPr>
              <w:t>rpm</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6194E581"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FFB8080" w14:textId="77777777" w:rsidTr="003A0B58">
        <w:trPr>
          <w:trHeight w:val="272"/>
        </w:trPr>
        <w:tc>
          <w:tcPr>
            <w:tcW w:w="993" w:type="dxa"/>
            <w:tcBorders>
              <w:top w:val="single" w:sz="4" w:space="0" w:color="auto"/>
              <w:left w:val="single" w:sz="4" w:space="0" w:color="auto"/>
              <w:bottom w:val="single" w:sz="4" w:space="0" w:color="auto"/>
              <w:right w:val="single" w:sz="4" w:space="0" w:color="auto"/>
            </w:tcBorders>
            <w:vAlign w:val="center"/>
          </w:tcPr>
          <w:p w14:paraId="271A7AB9" w14:textId="7777777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6.</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3DE2CBCC"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40B11A9D"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Slėgis ne mažiau 2 bar</w:t>
            </w:r>
          </w:p>
        </w:tc>
        <w:tc>
          <w:tcPr>
            <w:tcW w:w="2410" w:type="dxa"/>
            <w:tcBorders>
              <w:top w:val="single" w:sz="4" w:space="0" w:color="auto"/>
              <w:left w:val="single" w:sz="4" w:space="0" w:color="auto"/>
              <w:bottom w:val="single" w:sz="4" w:space="0" w:color="auto"/>
              <w:right w:val="single" w:sz="4" w:space="0" w:color="auto"/>
            </w:tcBorders>
            <w:vAlign w:val="center"/>
          </w:tcPr>
          <w:p w14:paraId="6556DA24"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C26D8FE" w14:textId="77777777" w:rsidTr="003A0B58">
        <w:trPr>
          <w:trHeight w:val="189"/>
        </w:trPr>
        <w:tc>
          <w:tcPr>
            <w:tcW w:w="993" w:type="dxa"/>
            <w:tcBorders>
              <w:top w:val="single" w:sz="4" w:space="0" w:color="auto"/>
              <w:left w:val="single" w:sz="4" w:space="0" w:color="auto"/>
              <w:bottom w:val="single" w:sz="4" w:space="0" w:color="auto"/>
              <w:right w:val="single" w:sz="4" w:space="0" w:color="auto"/>
            </w:tcBorders>
            <w:vAlign w:val="center"/>
          </w:tcPr>
          <w:p w14:paraId="7E7D9E24" w14:textId="09CBA612" w:rsidR="008778B0" w:rsidRPr="008778B0" w:rsidRDefault="003A0B58" w:rsidP="003A0B58">
            <w:pPr>
              <w:ind w:firstLine="39"/>
              <w:rPr>
                <w:rFonts w:asciiTheme="minorHAnsi" w:hAnsiTheme="minorHAnsi" w:cstheme="minorHAnsi"/>
                <w:sz w:val="24"/>
              </w:rPr>
            </w:pPr>
            <w:r>
              <w:rPr>
                <w:rFonts w:asciiTheme="minorHAnsi" w:hAnsiTheme="minorHAnsi" w:cstheme="minorHAnsi"/>
                <w:sz w:val="24"/>
              </w:rPr>
              <w:t>7.</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428BDA5"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sukimosi kryptis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1A003271"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Į kairę, žiūrint nuo variklio galo.</w:t>
            </w:r>
          </w:p>
        </w:tc>
        <w:tc>
          <w:tcPr>
            <w:tcW w:w="2410" w:type="dxa"/>
            <w:tcBorders>
              <w:top w:val="single" w:sz="4" w:space="0" w:color="auto"/>
              <w:left w:val="single" w:sz="4" w:space="0" w:color="auto"/>
              <w:bottom w:val="single" w:sz="4" w:space="0" w:color="auto"/>
              <w:right w:val="single" w:sz="4" w:space="0" w:color="auto"/>
            </w:tcBorders>
            <w:vAlign w:val="center"/>
          </w:tcPr>
          <w:p w14:paraId="149BE82E"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32EDDE1C" w14:textId="77777777" w:rsidTr="003A0B58">
        <w:trPr>
          <w:trHeight w:val="519"/>
        </w:trPr>
        <w:tc>
          <w:tcPr>
            <w:tcW w:w="993" w:type="dxa"/>
            <w:tcBorders>
              <w:top w:val="single" w:sz="4" w:space="0" w:color="auto"/>
              <w:left w:val="single" w:sz="4" w:space="0" w:color="auto"/>
              <w:bottom w:val="single" w:sz="4" w:space="0" w:color="auto"/>
              <w:right w:val="single" w:sz="4" w:space="0" w:color="auto"/>
            </w:tcBorders>
            <w:vAlign w:val="center"/>
          </w:tcPr>
          <w:p w14:paraId="395F6F86" w14:textId="1B87E2C9" w:rsidR="008778B0" w:rsidRPr="008778B0" w:rsidRDefault="003A0B58" w:rsidP="003A0B58">
            <w:pPr>
              <w:ind w:firstLine="39"/>
              <w:rPr>
                <w:rFonts w:asciiTheme="minorHAnsi" w:hAnsiTheme="minorHAnsi" w:cstheme="minorHAnsi"/>
                <w:sz w:val="24"/>
              </w:rPr>
            </w:pPr>
            <w:r>
              <w:rPr>
                <w:rFonts w:asciiTheme="minorHAnsi" w:hAnsiTheme="minorHAnsi" w:cstheme="minorHAnsi"/>
                <w:sz w:val="24"/>
              </w:rPr>
              <w:t>8</w:t>
            </w:r>
            <w:r w:rsidR="008778B0"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tcPr>
          <w:p w14:paraId="1D464D0F"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korpusas</w:t>
            </w:r>
          </w:p>
        </w:tc>
        <w:tc>
          <w:tcPr>
            <w:tcW w:w="5132" w:type="dxa"/>
            <w:tcBorders>
              <w:top w:val="single" w:sz="4" w:space="0" w:color="auto"/>
              <w:left w:val="single" w:sz="4" w:space="0" w:color="auto"/>
              <w:bottom w:val="single" w:sz="4" w:space="0" w:color="auto"/>
              <w:right w:val="single" w:sz="4" w:space="0" w:color="auto"/>
            </w:tcBorders>
            <w:vAlign w:val="center"/>
          </w:tcPr>
          <w:p w14:paraId="2D070913"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Siurblio korpuso medžiaga: ketus  neprastesnis kaip (0.6025) arba lygiavertis. </w:t>
            </w:r>
          </w:p>
          <w:p w14:paraId="01F3E277"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Korpuso </w:t>
            </w:r>
            <w:proofErr w:type="spellStart"/>
            <w:r w:rsidRPr="008778B0">
              <w:rPr>
                <w:rFonts w:asciiTheme="minorHAnsi" w:hAnsiTheme="minorHAnsi" w:cstheme="minorHAnsi"/>
                <w:sz w:val="24"/>
              </w:rPr>
              <w:t>flanšas</w:t>
            </w:r>
            <w:proofErr w:type="spellEnd"/>
            <w:r w:rsidRPr="008778B0">
              <w:rPr>
                <w:rFonts w:asciiTheme="minorHAnsi" w:hAnsiTheme="minorHAnsi" w:cstheme="minorHAnsi"/>
                <w:sz w:val="24"/>
              </w:rPr>
              <w:t xml:space="preserve"> – vertikalus. </w:t>
            </w:r>
          </w:p>
        </w:tc>
        <w:tc>
          <w:tcPr>
            <w:tcW w:w="2410" w:type="dxa"/>
            <w:tcBorders>
              <w:top w:val="single" w:sz="4" w:space="0" w:color="auto"/>
              <w:left w:val="single" w:sz="4" w:space="0" w:color="auto"/>
              <w:bottom w:val="single" w:sz="4" w:space="0" w:color="auto"/>
              <w:right w:val="single" w:sz="4" w:space="0" w:color="auto"/>
            </w:tcBorders>
            <w:vAlign w:val="center"/>
          </w:tcPr>
          <w:p w14:paraId="0443AA6E"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6D9E3629" w14:textId="77777777" w:rsidTr="003A0B58">
        <w:trPr>
          <w:trHeight w:val="50"/>
        </w:trPr>
        <w:tc>
          <w:tcPr>
            <w:tcW w:w="993" w:type="dxa"/>
            <w:tcBorders>
              <w:top w:val="single" w:sz="4" w:space="0" w:color="auto"/>
              <w:left w:val="single" w:sz="4" w:space="0" w:color="auto"/>
              <w:bottom w:val="single" w:sz="4" w:space="0" w:color="auto"/>
              <w:right w:val="single" w:sz="4" w:space="0" w:color="auto"/>
            </w:tcBorders>
            <w:vAlign w:val="center"/>
          </w:tcPr>
          <w:p w14:paraId="6A6E9FB7" w14:textId="643640DB" w:rsidR="008778B0" w:rsidRPr="008778B0" w:rsidRDefault="003A0B58" w:rsidP="003A0B58">
            <w:pPr>
              <w:ind w:firstLine="39"/>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tcPr>
          <w:p w14:paraId="30F23258"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pajungimo </w:t>
            </w:r>
            <w:proofErr w:type="spellStart"/>
            <w:r w:rsidRPr="008778B0">
              <w:rPr>
                <w:rFonts w:asciiTheme="minorHAnsi" w:hAnsiTheme="minorHAnsi" w:cstheme="minorHAnsi"/>
                <w:sz w:val="24"/>
              </w:rPr>
              <w:t>flanšai</w:t>
            </w:r>
            <w:proofErr w:type="spellEnd"/>
          </w:p>
        </w:tc>
        <w:tc>
          <w:tcPr>
            <w:tcW w:w="5132" w:type="dxa"/>
            <w:tcBorders>
              <w:top w:val="single" w:sz="4" w:space="0" w:color="auto"/>
              <w:left w:val="single" w:sz="4" w:space="0" w:color="auto"/>
              <w:bottom w:val="single" w:sz="4" w:space="0" w:color="auto"/>
              <w:right w:val="single" w:sz="4" w:space="0" w:color="auto"/>
            </w:tcBorders>
            <w:vAlign w:val="center"/>
          </w:tcPr>
          <w:p w14:paraId="568229B1"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Pasiurbimas 1 1/4"BSP, išmetimas 1 1/4"BSP</w:t>
            </w:r>
          </w:p>
        </w:tc>
        <w:tc>
          <w:tcPr>
            <w:tcW w:w="2410" w:type="dxa"/>
            <w:tcBorders>
              <w:top w:val="single" w:sz="4" w:space="0" w:color="auto"/>
              <w:left w:val="single" w:sz="4" w:space="0" w:color="auto"/>
              <w:bottom w:val="single" w:sz="4" w:space="0" w:color="auto"/>
              <w:right w:val="single" w:sz="4" w:space="0" w:color="auto"/>
            </w:tcBorders>
            <w:vAlign w:val="center"/>
          </w:tcPr>
          <w:p w14:paraId="5A864F54"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1D236DF9" w14:textId="77777777" w:rsidTr="003A0B58">
        <w:trPr>
          <w:trHeight w:val="519"/>
        </w:trPr>
        <w:tc>
          <w:tcPr>
            <w:tcW w:w="993" w:type="dxa"/>
            <w:tcBorders>
              <w:top w:val="single" w:sz="4" w:space="0" w:color="auto"/>
              <w:left w:val="single" w:sz="4" w:space="0" w:color="auto"/>
              <w:bottom w:val="single" w:sz="4" w:space="0" w:color="auto"/>
              <w:right w:val="single" w:sz="4" w:space="0" w:color="auto"/>
            </w:tcBorders>
            <w:vAlign w:val="center"/>
          </w:tcPr>
          <w:p w14:paraId="6990AB44" w14:textId="750E138A" w:rsidR="008778B0" w:rsidRPr="008778B0" w:rsidRDefault="003A0B58" w:rsidP="003A0B58">
            <w:pPr>
              <w:ind w:firstLine="39"/>
              <w:rPr>
                <w:rFonts w:asciiTheme="minorHAnsi" w:hAnsiTheme="minorHAnsi" w:cstheme="minorHAnsi"/>
                <w:sz w:val="24"/>
              </w:rPr>
            </w:pPr>
            <w:r>
              <w:rPr>
                <w:rFonts w:asciiTheme="minorHAnsi" w:hAnsiTheme="minorHAnsi" w:cstheme="minorHAnsi"/>
                <w:sz w:val="24"/>
              </w:rPr>
              <w:t>10</w:t>
            </w:r>
            <w:r w:rsidR="008778B0"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tcPr>
          <w:p w14:paraId="6E0750F4"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rotorius</w:t>
            </w:r>
          </w:p>
        </w:tc>
        <w:tc>
          <w:tcPr>
            <w:tcW w:w="5132" w:type="dxa"/>
            <w:tcBorders>
              <w:top w:val="single" w:sz="4" w:space="0" w:color="auto"/>
              <w:left w:val="single" w:sz="4" w:space="0" w:color="auto"/>
              <w:bottom w:val="single" w:sz="4" w:space="0" w:color="auto"/>
              <w:right w:val="single" w:sz="4" w:space="0" w:color="auto"/>
            </w:tcBorders>
            <w:vAlign w:val="center"/>
          </w:tcPr>
          <w:p w14:paraId="29B98725"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nerūdijantis plienas AISI 316 arba lygiavertis</w:t>
            </w:r>
          </w:p>
        </w:tc>
        <w:tc>
          <w:tcPr>
            <w:tcW w:w="2410" w:type="dxa"/>
            <w:tcBorders>
              <w:top w:val="single" w:sz="4" w:space="0" w:color="auto"/>
              <w:left w:val="single" w:sz="4" w:space="0" w:color="auto"/>
              <w:bottom w:val="single" w:sz="4" w:space="0" w:color="auto"/>
              <w:right w:val="single" w:sz="4" w:space="0" w:color="auto"/>
            </w:tcBorders>
            <w:vAlign w:val="center"/>
          </w:tcPr>
          <w:p w14:paraId="4D825C80"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00CC56A7" w14:textId="77777777" w:rsidTr="003A0B58">
        <w:trPr>
          <w:trHeight w:val="519"/>
        </w:trPr>
        <w:tc>
          <w:tcPr>
            <w:tcW w:w="993" w:type="dxa"/>
            <w:tcBorders>
              <w:top w:val="single" w:sz="4" w:space="0" w:color="auto"/>
              <w:left w:val="single" w:sz="4" w:space="0" w:color="auto"/>
              <w:bottom w:val="single" w:sz="4" w:space="0" w:color="auto"/>
              <w:right w:val="single" w:sz="4" w:space="0" w:color="auto"/>
            </w:tcBorders>
            <w:vAlign w:val="center"/>
          </w:tcPr>
          <w:p w14:paraId="733EAA44" w14:textId="70350ADD"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1</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tcPr>
          <w:p w14:paraId="4616F77A"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statorius</w:t>
            </w:r>
          </w:p>
        </w:tc>
        <w:tc>
          <w:tcPr>
            <w:tcW w:w="5132" w:type="dxa"/>
            <w:tcBorders>
              <w:top w:val="single" w:sz="4" w:space="0" w:color="auto"/>
              <w:left w:val="single" w:sz="4" w:space="0" w:color="auto"/>
              <w:bottom w:val="single" w:sz="4" w:space="0" w:color="auto"/>
              <w:right w:val="single" w:sz="4" w:space="0" w:color="auto"/>
            </w:tcBorders>
            <w:vAlign w:val="center"/>
          </w:tcPr>
          <w:p w14:paraId="7A20D810" w14:textId="77777777" w:rsidR="008778B0" w:rsidRPr="008778B0" w:rsidRDefault="008778B0" w:rsidP="003A0B58">
            <w:pPr>
              <w:ind w:firstLine="0"/>
              <w:jc w:val="both"/>
              <w:rPr>
                <w:rFonts w:asciiTheme="minorHAnsi" w:hAnsiTheme="minorHAnsi" w:cstheme="minorHAnsi"/>
                <w:sz w:val="24"/>
              </w:rPr>
            </w:pPr>
            <w:r w:rsidRPr="008778B0">
              <w:rPr>
                <w:rFonts w:asciiTheme="minorHAnsi" w:hAnsiTheme="minorHAnsi" w:cstheme="minorHAnsi"/>
                <w:sz w:val="24"/>
              </w:rPr>
              <w:t xml:space="preserve">Statoriaus medžiaga: NBR guma su sausos eigos apsauga arba lygiavertė. Statoriaus dėvėjimasis ir atsparumas </w:t>
            </w:r>
            <w:proofErr w:type="spellStart"/>
            <w:r w:rsidRPr="008778B0">
              <w:rPr>
                <w:rFonts w:asciiTheme="minorHAnsi" w:hAnsiTheme="minorHAnsi" w:cstheme="minorHAnsi"/>
                <w:sz w:val="24"/>
              </w:rPr>
              <w:t>abrazyvui</w:t>
            </w:r>
            <w:proofErr w:type="spellEnd"/>
            <w:r w:rsidRPr="008778B0">
              <w:rPr>
                <w:rFonts w:asciiTheme="minorHAnsi" w:hAnsiTheme="minorHAnsi" w:cstheme="minorHAnsi"/>
                <w:sz w:val="24"/>
              </w:rPr>
              <w:t xml:space="preserve"> remiantis DIN 53516 / DIN ISO 4649 ne daugiau nei 70 mm</w:t>
            </w:r>
            <w:r w:rsidRPr="008778B0">
              <w:rPr>
                <w:rFonts w:asciiTheme="minorHAnsi" w:hAnsiTheme="minorHAnsi" w:cstheme="minorHAnsi"/>
                <w:sz w:val="24"/>
                <w:vertAlign w:val="superscript"/>
              </w:rPr>
              <w:t>3</w:t>
            </w:r>
            <w:r w:rsidRPr="008778B0">
              <w:rPr>
                <w:rFonts w:asciiTheme="minorHAnsi" w:hAnsiTheme="minorHAnsi" w:cstheme="minorHAnsi"/>
                <w:sz w:val="24"/>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590DC85C"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3119D915"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3A25075B" w14:textId="0AF6B19D"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2</w:t>
            </w:r>
          </w:p>
        </w:tc>
        <w:tc>
          <w:tcPr>
            <w:tcW w:w="1814" w:type="dxa"/>
            <w:tcBorders>
              <w:top w:val="single" w:sz="4" w:space="0" w:color="auto"/>
              <w:left w:val="single" w:sz="4" w:space="0" w:color="auto"/>
              <w:bottom w:val="single" w:sz="4" w:space="0" w:color="auto"/>
              <w:right w:val="single" w:sz="4" w:space="0" w:color="auto"/>
            </w:tcBorders>
            <w:vAlign w:val="center"/>
          </w:tcPr>
          <w:p w14:paraId="3997FADD"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Mechaninis sandariklis</w:t>
            </w:r>
          </w:p>
        </w:tc>
        <w:tc>
          <w:tcPr>
            <w:tcW w:w="5132" w:type="dxa"/>
            <w:tcBorders>
              <w:top w:val="single" w:sz="4" w:space="0" w:color="auto"/>
              <w:left w:val="single" w:sz="4" w:space="0" w:color="auto"/>
              <w:bottom w:val="single" w:sz="4" w:space="0" w:color="auto"/>
              <w:right w:val="single" w:sz="4" w:space="0" w:color="auto"/>
            </w:tcBorders>
            <w:vAlign w:val="center"/>
          </w:tcPr>
          <w:p w14:paraId="167FB632"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w:t>
            </w:r>
            <w:proofErr w:type="spellStart"/>
            <w:r w:rsidRPr="008778B0">
              <w:rPr>
                <w:rFonts w:asciiTheme="minorHAnsi" w:hAnsiTheme="minorHAnsi" w:cstheme="minorHAnsi"/>
                <w:sz w:val="24"/>
              </w:rPr>
              <w:t>Knife</w:t>
            </w:r>
            <w:proofErr w:type="spellEnd"/>
            <w:r w:rsidRPr="008778B0">
              <w:rPr>
                <w:rFonts w:asciiTheme="minorHAnsi" w:hAnsiTheme="minorHAnsi" w:cstheme="minorHAnsi"/>
                <w:sz w:val="24"/>
              </w:rPr>
              <w:t xml:space="preserve"> </w:t>
            </w:r>
            <w:proofErr w:type="spellStart"/>
            <w:r w:rsidRPr="008778B0">
              <w:rPr>
                <w:rFonts w:asciiTheme="minorHAnsi" w:hAnsiTheme="minorHAnsi" w:cstheme="minorHAnsi"/>
                <w:sz w:val="24"/>
              </w:rPr>
              <w:t>edge</w:t>
            </w:r>
            <w:proofErr w:type="spellEnd"/>
            <w:r w:rsidRPr="008778B0">
              <w:rPr>
                <w:rFonts w:asciiTheme="minorHAnsi" w:hAnsiTheme="minorHAnsi" w:cstheme="minorHAnsi"/>
                <w:sz w:val="24"/>
              </w:rPr>
              <w:t>“ mechaninis sandariklis su atsparus polimero kristalizavimuisi ant trinties žiedų</w:t>
            </w:r>
          </w:p>
        </w:tc>
        <w:tc>
          <w:tcPr>
            <w:tcW w:w="2410" w:type="dxa"/>
            <w:tcBorders>
              <w:top w:val="single" w:sz="4" w:space="0" w:color="auto"/>
              <w:left w:val="single" w:sz="4" w:space="0" w:color="auto"/>
              <w:bottom w:val="single" w:sz="4" w:space="0" w:color="auto"/>
              <w:right w:val="single" w:sz="4" w:space="0" w:color="auto"/>
            </w:tcBorders>
            <w:vAlign w:val="center"/>
          </w:tcPr>
          <w:p w14:paraId="3C7D61B3"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5381F47C"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47A9D84A" w14:textId="21D0AEF2"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3</w:t>
            </w:r>
            <w:r w:rsidRPr="008778B0">
              <w:rPr>
                <w:rFonts w:asciiTheme="minorHAnsi" w:hAnsiTheme="minorHAnsi" w:cstheme="minorHAnsi"/>
                <w:sz w:val="24"/>
              </w:rPr>
              <w:t>.</w:t>
            </w:r>
          </w:p>
        </w:tc>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9DB6AAB"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Reikalavimai elektros varikliui</w:t>
            </w:r>
          </w:p>
        </w:tc>
        <w:tc>
          <w:tcPr>
            <w:tcW w:w="5132" w:type="dxa"/>
            <w:tcBorders>
              <w:top w:val="single" w:sz="4" w:space="0" w:color="auto"/>
              <w:left w:val="single" w:sz="4" w:space="0" w:color="auto"/>
              <w:bottom w:val="single" w:sz="4" w:space="0" w:color="auto"/>
              <w:right w:val="single" w:sz="4" w:space="0" w:color="auto"/>
            </w:tcBorders>
            <w:vAlign w:val="center"/>
            <w:hideMark/>
          </w:tcPr>
          <w:p w14:paraId="51980F84"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Gamintojas ir tipas</w:t>
            </w:r>
          </w:p>
        </w:tc>
        <w:tc>
          <w:tcPr>
            <w:tcW w:w="2410" w:type="dxa"/>
            <w:tcBorders>
              <w:top w:val="single" w:sz="4" w:space="0" w:color="auto"/>
              <w:left w:val="single" w:sz="4" w:space="0" w:color="auto"/>
              <w:bottom w:val="single" w:sz="4" w:space="0" w:color="auto"/>
              <w:right w:val="single" w:sz="4" w:space="0" w:color="auto"/>
            </w:tcBorders>
            <w:vAlign w:val="center"/>
          </w:tcPr>
          <w:p w14:paraId="51981C49"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5A240F84"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3B8D1C54" w14:textId="34BACF01"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4</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2F848FD8"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0B8F1655"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Elektros energijos taupusis rėžimas ne žemiau nei IE3 </w:t>
            </w:r>
          </w:p>
        </w:tc>
        <w:tc>
          <w:tcPr>
            <w:tcW w:w="2410" w:type="dxa"/>
            <w:tcBorders>
              <w:top w:val="single" w:sz="4" w:space="0" w:color="auto"/>
              <w:left w:val="single" w:sz="4" w:space="0" w:color="auto"/>
              <w:bottom w:val="single" w:sz="4" w:space="0" w:color="auto"/>
              <w:right w:val="single" w:sz="4" w:space="0" w:color="auto"/>
            </w:tcBorders>
            <w:vAlign w:val="center"/>
          </w:tcPr>
          <w:p w14:paraId="0B586B96"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066F96B"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3474135F" w14:textId="1C47E65B"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5</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tcPr>
          <w:p w14:paraId="6417E3E0"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tcPr>
          <w:p w14:paraId="038DE358"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Sustiprinta </w:t>
            </w:r>
            <w:proofErr w:type="spellStart"/>
            <w:r w:rsidRPr="008778B0">
              <w:rPr>
                <w:rFonts w:asciiTheme="minorHAnsi" w:hAnsiTheme="minorHAnsi" w:cstheme="minorHAnsi"/>
                <w:sz w:val="24"/>
              </w:rPr>
              <w:t>guoliavietė</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755747B6" w14:textId="77777777" w:rsidR="008778B0" w:rsidRPr="008778B0" w:rsidRDefault="008778B0" w:rsidP="003A0B58">
            <w:pPr>
              <w:ind w:firstLine="29"/>
              <w:jc w:val="both"/>
              <w:rPr>
                <w:rFonts w:asciiTheme="minorHAnsi" w:hAnsiTheme="minorHAnsi" w:cstheme="minorHAnsi"/>
                <w:i/>
                <w:sz w:val="24"/>
                <w:lang w:val="en-US"/>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1A5AAA8C"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797B51B6" w14:textId="3F1174F1"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6</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0AFABD24"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5036B1AB"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Dažnis 50 Hz</w:t>
            </w:r>
          </w:p>
        </w:tc>
        <w:tc>
          <w:tcPr>
            <w:tcW w:w="2410" w:type="dxa"/>
            <w:tcBorders>
              <w:top w:val="single" w:sz="4" w:space="0" w:color="auto"/>
              <w:left w:val="single" w:sz="4" w:space="0" w:color="auto"/>
              <w:bottom w:val="single" w:sz="4" w:space="0" w:color="auto"/>
              <w:right w:val="single" w:sz="4" w:space="0" w:color="auto"/>
            </w:tcBorders>
            <w:vAlign w:val="center"/>
          </w:tcPr>
          <w:p w14:paraId="5D4AD1AC"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0336C2D"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234D8864" w14:textId="35298E84"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7</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tcPr>
          <w:p w14:paraId="70761B66"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tcPr>
          <w:p w14:paraId="7E06054C"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Įtampa – 400 V</w:t>
            </w:r>
          </w:p>
        </w:tc>
        <w:tc>
          <w:tcPr>
            <w:tcW w:w="2410" w:type="dxa"/>
            <w:tcBorders>
              <w:top w:val="single" w:sz="4" w:space="0" w:color="auto"/>
              <w:left w:val="single" w:sz="4" w:space="0" w:color="auto"/>
              <w:bottom w:val="single" w:sz="4" w:space="0" w:color="auto"/>
              <w:right w:val="single" w:sz="4" w:space="0" w:color="auto"/>
            </w:tcBorders>
            <w:vAlign w:val="center"/>
          </w:tcPr>
          <w:p w14:paraId="48062E84"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54FE667D"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3FC9B53E" w14:textId="2B22FB44"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8</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383ADC86"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tcPr>
          <w:p w14:paraId="452AC1B8"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Variklio apvijų šiluminės izoliacijos klasė ne žemesnė kaip F</w:t>
            </w:r>
          </w:p>
        </w:tc>
        <w:tc>
          <w:tcPr>
            <w:tcW w:w="2410" w:type="dxa"/>
            <w:tcBorders>
              <w:top w:val="single" w:sz="4" w:space="0" w:color="auto"/>
              <w:left w:val="single" w:sz="4" w:space="0" w:color="auto"/>
              <w:bottom w:val="single" w:sz="4" w:space="0" w:color="auto"/>
              <w:right w:val="single" w:sz="4" w:space="0" w:color="auto"/>
            </w:tcBorders>
            <w:vAlign w:val="center"/>
          </w:tcPr>
          <w:p w14:paraId="14567CCC"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421E8FC5"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3EAEB515" w14:textId="5108061A"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1</w:t>
            </w:r>
            <w:r w:rsidR="003A0B58">
              <w:rPr>
                <w:rFonts w:asciiTheme="minorHAnsi" w:hAnsiTheme="minorHAnsi" w:cstheme="minorHAnsi"/>
                <w:sz w:val="24"/>
              </w:rPr>
              <w:t>9</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4F65C124"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0DAF6C1B"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Apsaugos klasė nežemesnė kaip IP55</w:t>
            </w:r>
          </w:p>
        </w:tc>
        <w:tc>
          <w:tcPr>
            <w:tcW w:w="2410" w:type="dxa"/>
            <w:tcBorders>
              <w:top w:val="single" w:sz="4" w:space="0" w:color="auto"/>
              <w:left w:val="single" w:sz="4" w:space="0" w:color="auto"/>
              <w:bottom w:val="single" w:sz="4" w:space="0" w:color="auto"/>
              <w:right w:val="single" w:sz="4" w:space="0" w:color="auto"/>
            </w:tcBorders>
            <w:vAlign w:val="center"/>
          </w:tcPr>
          <w:p w14:paraId="1DD2FC1C"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046FE3D2"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297E4AFD" w14:textId="7E3D2A3A" w:rsidR="008778B0" w:rsidRPr="008778B0" w:rsidRDefault="003A0B58" w:rsidP="003A0B58">
            <w:pPr>
              <w:ind w:firstLine="39"/>
              <w:rPr>
                <w:rFonts w:asciiTheme="minorHAnsi" w:hAnsiTheme="minorHAnsi" w:cstheme="minorHAnsi"/>
                <w:sz w:val="24"/>
              </w:rPr>
            </w:pPr>
            <w:r>
              <w:rPr>
                <w:rFonts w:asciiTheme="minorHAnsi" w:hAnsiTheme="minorHAnsi" w:cstheme="minorHAnsi"/>
                <w:sz w:val="24"/>
              </w:rPr>
              <w:t>20</w:t>
            </w:r>
            <w:r w:rsidR="008778B0"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6D0F9E41"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0B37155C"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Srovė - trifazė</w:t>
            </w:r>
          </w:p>
        </w:tc>
        <w:tc>
          <w:tcPr>
            <w:tcW w:w="2410" w:type="dxa"/>
            <w:tcBorders>
              <w:top w:val="single" w:sz="4" w:space="0" w:color="auto"/>
              <w:left w:val="single" w:sz="4" w:space="0" w:color="auto"/>
              <w:bottom w:val="single" w:sz="4" w:space="0" w:color="auto"/>
              <w:right w:val="single" w:sz="4" w:space="0" w:color="auto"/>
            </w:tcBorders>
            <w:vAlign w:val="center"/>
          </w:tcPr>
          <w:p w14:paraId="5B3B13B5"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0A5E9E93"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53839354" w14:textId="461B780B"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1</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tcPr>
          <w:p w14:paraId="79B7E583"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tcPr>
          <w:p w14:paraId="1EECD74A"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4 polių </w:t>
            </w:r>
          </w:p>
        </w:tc>
        <w:tc>
          <w:tcPr>
            <w:tcW w:w="2410" w:type="dxa"/>
            <w:tcBorders>
              <w:top w:val="single" w:sz="4" w:space="0" w:color="auto"/>
              <w:left w:val="single" w:sz="4" w:space="0" w:color="auto"/>
              <w:bottom w:val="single" w:sz="4" w:space="0" w:color="auto"/>
              <w:right w:val="single" w:sz="4" w:space="0" w:color="auto"/>
            </w:tcBorders>
            <w:vAlign w:val="center"/>
          </w:tcPr>
          <w:p w14:paraId="7F0BFFBB"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5D79F57C"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6AF627C5" w14:textId="6F26F8EC"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lastRenderedPageBreak/>
              <w:t>2</w:t>
            </w:r>
            <w:r w:rsidR="003A0B58">
              <w:rPr>
                <w:rFonts w:asciiTheme="minorHAnsi" w:hAnsiTheme="minorHAnsi" w:cstheme="minorHAnsi"/>
                <w:sz w:val="24"/>
              </w:rPr>
              <w:t>2</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tcPr>
          <w:p w14:paraId="00609D84"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tcPr>
          <w:p w14:paraId="158788A1"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Elektros variklis turi turėti laidų sandariklius</w:t>
            </w:r>
          </w:p>
        </w:tc>
        <w:tc>
          <w:tcPr>
            <w:tcW w:w="2410" w:type="dxa"/>
            <w:tcBorders>
              <w:top w:val="single" w:sz="4" w:space="0" w:color="auto"/>
              <w:left w:val="single" w:sz="4" w:space="0" w:color="auto"/>
              <w:bottom w:val="single" w:sz="4" w:space="0" w:color="auto"/>
              <w:right w:val="single" w:sz="4" w:space="0" w:color="auto"/>
            </w:tcBorders>
            <w:vAlign w:val="center"/>
          </w:tcPr>
          <w:p w14:paraId="0B913A65" w14:textId="77777777" w:rsidR="008778B0" w:rsidRPr="008778B0" w:rsidRDefault="008778B0" w:rsidP="003A0B58">
            <w:pPr>
              <w:ind w:firstLine="29"/>
              <w:jc w:val="both"/>
              <w:rPr>
                <w:rFonts w:asciiTheme="minorHAnsi" w:hAnsiTheme="minorHAnsi" w:cstheme="minorHAnsi"/>
                <w:sz w:val="24"/>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4BC5818F"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2ACB7C4F" w14:textId="3C4FA937"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3</w:t>
            </w:r>
            <w:r w:rsidRPr="008778B0">
              <w:rPr>
                <w:rFonts w:asciiTheme="minorHAnsi" w:hAnsiTheme="minorHAnsi" w:cstheme="minorHAnsi"/>
                <w:sz w:val="24"/>
              </w:rPr>
              <w:t>.</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5B6C9BB8"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709EC472"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Galia ne didesnė 0,75 kW</w:t>
            </w:r>
          </w:p>
        </w:tc>
        <w:tc>
          <w:tcPr>
            <w:tcW w:w="2410" w:type="dxa"/>
            <w:tcBorders>
              <w:top w:val="single" w:sz="4" w:space="0" w:color="auto"/>
              <w:left w:val="single" w:sz="4" w:space="0" w:color="auto"/>
              <w:bottom w:val="single" w:sz="4" w:space="0" w:color="auto"/>
              <w:right w:val="single" w:sz="4" w:space="0" w:color="auto"/>
            </w:tcBorders>
            <w:vAlign w:val="center"/>
          </w:tcPr>
          <w:p w14:paraId="15E34B1E"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7637488F"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7308259C" w14:textId="51689A4D"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4</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tcPr>
          <w:p w14:paraId="1A97C9A2" w14:textId="77777777" w:rsidR="008778B0" w:rsidRPr="008778B0" w:rsidRDefault="008778B0" w:rsidP="003A0B58">
            <w:pPr>
              <w:ind w:firstLine="0"/>
              <w:rPr>
                <w:rFonts w:asciiTheme="minorHAnsi" w:hAnsiTheme="minorHAnsi" w:cstheme="minorHAnsi"/>
                <w:sz w:val="24"/>
              </w:rPr>
            </w:pPr>
          </w:p>
        </w:tc>
        <w:tc>
          <w:tcPr>
            <w:tcW w:w="5132" w:type="dxa"/>
            <w:tcBorders>
              <w:top w:val="single" w:sz="4" w:space="0" w:color="auto"/>
              <w:left w:val="single" w:sz="4" w:space="0" w:color="auto"/>
              <w:bottom w:val="single" w:sz="4" w:space="0" w:color="auto"/>
              <w:right w:val="single" w:sz="4" w:space="0" w:color="auto"/>
            </w:tcBorders>
            <w:vAlign w:val="center"/>
          </w:tcPr>
          <w:p w14:paraId="4C1F1E59"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Variklis tinkamas darbui temperatūroje 10-20</w:t>
            </w:r>
            <w:r w:rsidRPr="008778B0">
              <w:rPr>
                <w:rFonts w:asciiTheme="minorHAnsi" w:hAnsiTheme="minorHAnsi" w:cstheme="minorHAnsi"/>
                <w:sz w:val="24"/>
                <w:vertAlign w:val="superscript"/>
              </w:rPr>
              <w:t>o</w:t>
            </w:r>
            <w:r w:rsidRPr="008778B0">
              <w:rPr>
                <w:rFonts w:asciiTheme="minorHAnsi" w:hAnsiTheme="minorHAnsi" w:cstheme="minorHAnsi"/>
                <w:sz w:val="24"/>
              </w:rPr>
              <w:t>C, kai oro drėgnumas iki 50</w:t>
            </w:r>
            <w:r w:rsidRPr="008778B0">
              <w:rPr>
                <w:rFonts w:asciiTheme="minorHAnsi" w:hAnsiTheme="minorHAnsi" w:cstheme="minorHAnsi"/>
                <w:sz w:val="24"/>
                <w:lang w:val="en-US"/>
              </w:rPr>
              <w:t>%</w:t>
            </w:r>
          </w:p>
        </w:tc>
        <w:tc>
          <w:tcPr>
            <w:tcW w:w="2410" w:type="dxa"/>
            <w:tcBorders>
              <w:top w:val="single" w:sz="4" w:space="0" w:color="auto"/>
              <w:left w:val="single" w:sz="4" w:space="0" w:color="auto"/>
              <w:bottom w:val="single" w:sz="4" w:space="0" w:color="auto"/>
              <w:right w:val="single" w:sz="4" w:space="0" w:color="auto"/>
            </w:tcBorders>
            <w:vAlign w:val="center"/>
          </w:tcPr>
          <w:p w14:paraId="60DC15A5"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313E119C"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41E78C30" w14:textId="1D8CB2BA"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5</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AF9D930"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Variklio apsaugos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0E0DF8C8"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Įmontuota 3 PTC siurblio el. variklio apvijų temperatūrinė apsauga.</w:t>
            </w:r>
          </w:p>
        </w:tc>
        <w:tc>
          <w:tcPr>
            <w:tcW w:w="2410" w:type="dxa"/>
            <w:tcBorders>
              <w:top w:val="single" w:sz="4" w:space="0" w:color="auto"/>
              <w:left w:val="single" w:sz="4" w:space="0" w:color="auto"/>
              <w:bottom w:val="single" w:sz="4" w:space="0" w:color="auto"/>
              <w:right w:val="single" w:sz="4" w:space="0" w:color="auto"/>
            </w:tcBorders>
            <w:vAlign w:val="center"/>
          </w:tcPr>
          <w:p w14:paraId="490DCB53" w14:textId="77777777" w:rsidR="008778B0" w:rsidRPr="008778B0" w:rsidRDefault="008778B0" w:rsidP="003A0B58">
            <w:pPr>
              <w:ind w:firstLine="29"/>
              <w:jc w:val="both"/>
              <w:rPr>
                <w:rFonts w:asciiTheme="minorHAnsi" w:hAnsiTheme="minorHAnsi" w:cstheme="minorHAnsi"/>
                <w:sz w:val="24"/>
              </w:rPr>
            </w:pPr>
            <w:proofErr w:type="spellStart"/>
            <w:r w:rsidRPr="008778B0">
              <w:rPr>
                <w:rFonts w:asciiTheme="minorHAnsi" w:hAnsiTheme="minorHAnsi" w:cstheme="minorHAnsi"/>
                <w:i/>
                <w:sz w:val="24"/>
                <w:lang w:val="en-US"/>
              </w:rPr>
              <w:t>Atitinka</w:t>
            </w:r>
            <w:proofErr w:type="spellEnd"/>
            <w:r w:rsidRPr="008778B0">
              <w:rPr>
                <w:rFonts w:asciiTheme="minorHAnsi" w:hAnsiTheme="minorHAnsi" w:cstheme="minorHAnsi"/>
                <w:i/>
                <w:sz w:val="24"/>
                <w:lang w:val="en-US"/>
              </w:rPr>
              <w:t>/</w:t>
            </w:r>
            <w:proofErr w:type="spellStart"/>
            <w:r w:rsidRPr="008778B0">
              <w:rPr>
                <w:rFonts w:asciiTheme="minorHAnsi" w:hAnsiTheme="minorHAnsi" w:cstheme="minorHAnsi"/>
                <w:i/>
                <w:sz w:val="24"/>
                <w:lang w:val="en-US"/>
              </w:rPr>
              <w:t>Neatitinka</w:t>
            </w:r>
            <w:proofErr w:type="spellEnd"/>
          </w:p>
        </w:tc>
      </w:tr>
      <w:tr w:rsidR="008778B0" w:rsidRPr="008778B0" w14:paraId="22F8E9E6" w14:textId="77777777" w:rsidTr="003A0B58">
        <w:tc>
          <w:tcPr>
            <w:tcW w:w="993" w:type="dxa"/>
            <w:tcBorders>
              <w:top w:val="single" w:sz="4" w:space="0" w:color="auto"/>
              <w:left w:val="single" w:sz="4" w:space="0" w:color="auto"/>
              <w:bottom w:val="single" w:sz="4" w:space="0" w:color="auto"/>
              <w:right w:val="single" w:sz="4" w:space="0" w:color="auto"/>
            </w:tcBorders>
            <w:vAlign w:val="center"/>
          </w:tcPr>
          <w:p w14:paraId="35365B13" w14:textId="61F54AB5"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6</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tcPr>
          <w:p w14:paraId="0150B3BC"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Nudažymas</w:t>
            </w:r>
          </w:p>
        </w:tc>
        <w:tc>
          <w:tcPr>
            <w:tcW w:w="5132" w:type="dxa"/>
            <w:tcBorders>
              <w:top w:val="single" w:sz="4" w:space="0" w:color="auto"/>
              <w:left w:val="single" w:sz="4" w:space="0" w:color="auto"/>
              <w:bottom w:val="single" w:sz="4" w:space="0" w:color="auto"/>
              <w:right w:val="single" w:sz="4" w:space="0" w:color="auto"/>
            </w:tcBorders>
            <w:vAlign w:val="center"/>
          </w:tcPr>
          <w:p w14:paraId="100BDFE2"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 xml:space="preserve">Pilnas siurblio agregatas su elektros varikliu turi būti nudažytas milteliniais dažais ne ploniau nei 160 </w:t>
            </w:r>
            <w:proofErr w:type="spellStart"/>
            <w:r w:rsidRPr="008778B0">
              <w:rPr>
                <w:rFonts w:asciiTheme="minorHAnsi" w:hAnsiTheme="minorHAnsi" w:cstheme="minorHAnsi"/>
                <w:sz w:val="24"/>
              </w:rPr>
              <w:t>μm</w:t>
            </w:r>
            <w:proofErr w:type="spellEnd"/>
            <w:r w:rsidRPr="008778B0">
              <w:rPr>
                <w:rFonts w:asciiTheme="minorHAnsi" w:hAnsiTheme="minorHAnsi" w:cstheme="minorHAnsi"/>
                <w:sz w:val="24"/>
              </w:rPr>
              <w:t xml:space="preserve"> storio. Dažų storis matuojamas laikantis ISO 2360 (DIN 50 984). </w:t>
            </w:r>
          </w:p>
        </w:tc>
        <w:tc>
          <w:tcPr>
            <w:tcW w:w="2410" w:type="dxa"/>
            <w:tcBorders>
              <w:top w:val="single" w:sz="4" w:space="0" w:color="auto"/>
              <w:left w:val="single" w:sz="4" w:space="0" w:color="auto"/>
              <w:bottom w:val="single" w:sz="4" w:space="0" w:color="auto"/>
              <w:right w:val="single" w:sz="4" w:space="0" w:color="auto"/>
            </w:tcBorders>
            <w:vAlign w:val="center"/>
          </w:tcPr>
          <w:p w14:paraId="32989780" w14:textId="77777777" w:rsidR="008778B0" w:rsidRPr="008778B0" w:rsidRDefault="008778B0" w:rsidP="003A0B58">
            <w:pPr>
              <w:ind w:firstLine="29"/>
              <w:jc w:val="both"/>
              <w:rPr>
                <w:rFonts w:asciiTheme="minorHAnsi" w:hAnsiTheme="minorHAnsi" w:cstheme="minorHAnsi"/>
                <w:sz w:val="24"/>
              </w:rPr>
            </w:pPr>
            <w:r w:rsidRPr="008778B0">
              <w:rPr>
                <w:rFonts w:asciiTheme="minorHAnsi" w:hAnsiTheme="minorHAnsi" w:cstheme="minorHAnsi"/>
                <w:i/>
                <w:sz w:val="24"/>
              </w:rPr>
              <w:t>Nurodyti</w:t>
            </w:r>
          </w:p>
        </w:tc>
      </w:tr>
      <w:tr w:rsidR="008778B0" w:rsidRPr="008778B0" w14:paraId="16F363CF" w14:textId="77777777" w:rsidTr="003A0B58">
        <w:trPr>
          <w:trHeight w:val="412"/>
        </w:trPr>
        <w:tc>
          <w:tcPr>
            <w:tcW w:w="993" w:type="dxa"/>
            <w:tcBorders>
              <w:top w:val="single" w:sz="4" w:space="0" w:color="auto"/>
              <w:left w:val="single" w:sz="4" w:space="0" w:color="auto"/>
              <w:bottom w:val="single" w:sz="4" w:space="0" w:color="auto"/>
              <w:right w:val="single" w:sz="4" w:space="0" w:color="auto"/>
            </w:tcBorders>
            <w:vAlign w:val="center"/>
          </w:tcPr>
          <w:p w14:paraId="4231D6F6" w14:textId="2181693E"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7</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D10789E"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Pastatymo būdas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4BF00E14"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Siurblio pastatymas pastato viduje, instaliacija - horizontali.</w:t>
            </w:r>
          </w:p>
        </w:tc>
        <w:tc>
          <w:tcPr>
            <w:tcW w:w="2410" w:type="dxa"/>
            <w:tcBorders>
              <w:top w:val="single" w:sz="4" w:space="0" w:color="auto"/>
              <w:left w:val="single" w:sz="4" w:space="0" w:color="auto"/>
              <w:bottom w:val="single" w:sz="4" w:space="0" w:color="auto"/>
              <w:right w:val="single" w:sz="4" w:space="0" w:color="auto"/>
            </w:tcBorders>
            <w:vAlign w:val="center"/>
          </w:tcPr>
          <w:p w14:paraId="5358F672"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Nurodyti</w:t>
            </w:r>
          </w:p>
        </w:tc>
      </w:tr>
      <w:tr w:rsidR="008778B0" w:rsidRPr="008778B0" w14:paraId="6CC0E104" w14:textId="77777777" w:rsidTr="003A0B58">
        <w:trPr>
          <w:trHeight w:val="362"/>
        </w:trPr>
        <w:tc>
          <w:tcPr>
            <w:tcW w:w="993" w:type="dxa"/>
            <w:tcBorders>
              <w:top w:val="single" w:sz="4" w:space="0" w:color="auto"/>
              <w:left w:val="single" w:sz="4" w:space="0" w:color="auto"/>
              <w:bottom w:val="single" w:sz="4" w:space="0" w:color="auto"/>
              <w:right w:val="single" w:sz="4" w:space="0" w:color="auto"/>
            </w:tcBorders>
            <w:vAlign w:val="center"/>
          </w:tcPr>
          <w:p w14:paraId="1248C15C" w14:textId="68E9859F"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8</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C2EB301"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Pagaminimo data</w:t>
            </w:r>
          </w:p>
        </w:tc>
        <w:tc>
          <w:tcPr>
            <w:tcW w:w="5132" w:type="dxa"/>
            <w:tcBorders>
              <w:top w:val="single" w:sz="4" w:space="0" w:color="auto"/>
              <w:left w:val="single" w:sz="4" w:space="0" w:color="auto"/>
              <w:bottom w:val="single" w:sz="4" w:space="0" w:color="auto"/>
              <w:right w:val="single" w:sz="4" w:space="0" w:color="auto"/>
            </w:tcBorders>
            <w:vAlign w:val="center"/>
            <w:hideMark/>
          </w:tcPr>
          <w:p w14:paraId="7695D2E6" w14:textId="77777777" w:rsidR="008778B0" w:rsidRPr="008778B0" w:rsidRDefault="008778B0" w:rsidP="003A0B58">
            <w:pPr>
              <w:ind w:firstLine="0"/>
              <w:rPr>
                <w:rFonts w:asciiTheme="minorHAnsi" w:hAnsiTheme="minorHAnsi" w:cstheme="minorHAnsi"/>
                <w:sz w:val="24"/>
              </w:rPr>
            </w:pPr>
            <w:r w:rsidRPr="00C72FE7">
              <w:rPr>
                <w:rFonts w:asciiTheme="minorHAnsi" w:hAnsiTheme="minorHAnsi" w:cstheme="minorHAnsi"/>
                <w:sz w:val="24"/>
              </w:rPr>
              <w:t>Ne vėliau kaip</w:t>
            </w:r>
            <w:r w:rsidRPr="008778B0">
              <w:rPr>
                <w:rFonts w:asciiTheme="minorHAnsi" w:hAnsiTheme="minorHAnsi" w:cstheme="minorHAnsi"/>
                <w:sz w:val="24"/>
              </w:rPr>
              <w:t xml:space="preserve"> 2026 metų.</w:t>
            </w:r>
          </w:p>
        </w:tc>
        <w:tc>
          <w:tcPr>
            <w:tcW w:w="2410" w:type="dxa"/>
            <w:tcBorders>
              <w:top w:val="single" w:sz="4" w:space="0" w:color="auto"/>
              <w:left w:val="single" w:sz="4" w:space="0" w:color="auto"/>
              <w:bottom w:val="single" w:sz="4" w:space="0" w:color="auto"/>
              <w:right w:val="single" w:sz="4" w:space="0" w:color="auto"/>
            </w:tcBorders>
            <w:vAlign w:val="center"/>
          </w:tcPr>
          <w:p w14:paraId="6CC8C1D4" w14:textId="77777777" w:rsidR="008778B0" w:rsidRPr="008778B0" w:rsidRDefault="008778B0" w:rsidP="003A0B58">
            <w:pPr>
              <w:ind w:firstLine="29"/>
              <w:jc w:val="both"/>
              <w:rPr>
                <w:rFonts w:asciiTheme="minorHAnsi" w:hAnsiTheme="minorHAnsi" w:cstheme="minorHAnsi"/>
                <w:i/>
                <w:sz w:val="24"/>
              </w:rPr>
            </w:pPr>
            <w:r w:rsidRPr="008778B0">
              <w:rPr>
                <w:rFonts w:asciiTheme="minorHAnsi" w:hAnsiTheme="minorHAnsi" w:cstheme="minorHAnsi"/>
                <w:i/>
                <w:sz w:val="24"/>
              </w:rPr>
              <w:t xml:space="preserve">Nurodyti </w:t>
            </w:r>
          </w:p>
        </w:tc>
      </w:tr>
      <w:tr w:rsidR="008778B0" w:rsidRPr="008778B0" w14:paraId="2FA77BFE" w14:textId="77777777" w:rsidTr="003A0B58">
        <w:trPr>
          <w:trHeight w:val="5099"/>
        </w:trPr>
        <w:tc>
          <w:tcPr>
            <w:tcW w:w="993" w:type="dxa"/>
            <w:tcBorders>
              <w:top w:val="single" w:sz="4" w:space="0" w:color="auto"/>
              <w:left w:val="single" w:sz="4" w:space="0" w:color="auto"/>
              <w:bottom w:val="single" w:sz="4" w:space="0" w:color="auto"/>
              <w:right w:val="single" w:sz="4" w:space="0" w:color="auto"/>
            </w:tcBorders>
            <w:vAlign w:val="center"/>
          </w:tcPr>
          <w:p w14:paraId="3E855229" w14:textId="6FBCB16B" w:rsidR="008778B0" w:rsidRPr="008778B0" w:rsidRDefault="008778B0" w:rsidP="003A0B58">
            <w:pPr>
              <w:ind w:firstLine="39"/>
              <w:rPr>
                <w:rFonts w:asciiTheme="minorHAnsi" w:hAnsiTheme="minorHAnsi" w:cstheme="minorHAnsi"/>
                <w:sz w:val="24"/>
              </w:rPr>
            </w:pPr>
            <w:r w:rsidRPr="008778B0">
              <w:rPr>
                <w:rFonts w:asciiTheme="minorHAnsi" w:hAnsiTheme="minorHAnsi" w:cstheme="minorHAnsi"/>
                <w:sz w:val="24"/>
              </w:rPr>
              <w:t>2</w:t>
            </w:r>
            <w:r w:rsidR="003A0B58">
              <w:rPr>
                <w:rFonts w:asciiTheme="minorHAnsi" w:hAnsiTheme="minorHAnsi" w:cstheme="minorHAnsi"/>
                <w:sz w:val="24"/>
              </w:rPr>
              <w:t>9</w:t>
            </w:r>
            <w:r w:rsidRPr="008778B0">
              <w:rPr>
                <w:rFonts w:asciiTheme="minorHAnsi" w:hAnsiTheme="minorHAnsi" w:cstheme="minorHAnsi"/>
                <w:sz w:val="24"/>
              </w:rPr>
              <w:t>.</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ADC48A" w14:textId="77777777" w:rsidR="008778B0" w:rsidRPr="008778B0" w:rsidRDefault="008778B0" w:rsidP="003A0B58">
            <w:pPr>
              <w:ind w:firstLine="0"/>
              <w:rPr>
                <w:rFonts w:asciiTheme="minorHAnsi" w:hAnsiTheme="minorHAnsi" w:cstheme="minorHAnsi"/>
                <w:sz w:val="24"/>
              </w:rPr>
            </w:pPr>
            <w:r w:rsidRPr="008778B0">
              <w:rPr>
                <w:rFonts w:asciiTheme="minorHAnsi" w:hAnsiTheme="minorHAnsi" w:cstheme="minorHAnsi"/>
                <w:sz w:val="24"/>
              </w:rPr>
              <w:t>Brėžinys</w:t>
            </w:r>
          </w:p>
        </w:tc>
        <w:tc>
          <w:tcPr>
            <w:tcW w:w="5132" w:type="dxa"/>
            <w:tcBorders>
              <w:top w:val="single" w:sz="4" w:space="0" w:color="auto"/>
              <w:left w:val="single" w:sz="4" w:space="0" w:color="auto"/>
              <w:bottom w:val="single" w:sz="4" w:space="0" w:color="auto"/>
              <w:right w:val="single" w:sz="4" w:space="0" w:color="auto"/>
            </w:tcBorders>
            <w:vAlign w:val="center"/>
            <w:hideMark/>
          </w:tcPr>
          <w:p w14:paraId="7459AD35" w14:textId="77777777" w:rsidR="008778B0" w:rsidRPr="008778B0" w:rsidRDefault="008778B0" w:rsidP="003A0B58">
            <w:pPr>
              <w:ind w:firstLine="0"/>
              <w:rPr>
                <w:rFonts w:asciiTheme="minorHAnsi" w:eastAsia="Calibri" w:hAnsiTheme="minorHAnsi" w:cstheme="minorHAnsi"/>
                <w:sz w:val="24"/>
              </w:rPr>
            </w:pPr>
            <w:r w:rsidRPr="008778B0">
              <w:rPr>
                <w:rFonts w:asciiTheme="minorHAnsi" w:eastAsia="Calibri" w:hAnsiTheme="minorHAnsi" w:cstheme="minorHAnsi"/>
                <w:noProof/>
                <w:sz w:val="24"/>
              </w:rPr>
              <w:drawing>
                <wp:inline distT="0" distB="0" distL="0" distR="0" wp14:anchorId="20455F70" wp14:editId="0C8A3A7D">
                  <wp:extent cx="3057525" cy="1519555"/>
                  <wp:effectExtent l="0" t="0" r="9525" b="4445"/>
                  <wp:docPr id="545318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318153" name=""/>
                          <pic:cNvPicPr/>
                        </pic:nvPicPr>
                        <pic:blipFill>
                          <a:blip r:embed="rId6"/>
                          <a:stretch>
                            <a:fillRect/>
                          </a:stretch>
                        </pic:blipFill>
                        <pic:spPr>
                          <a:xfrm>
                            <a:off x="0" y="0"/>
                            <a:ext cx="3057525" cy="1519555"/>
                          </a:xfrm>
                          <a:prstGeom prst="rect">
                            <a:avLst/>
                          </a:prstGeom>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vAlign w:val="center"/>
            <w:hideMark/>
          </w:tcPr>
          <w:p w14:paraId="2F56CA9B" w14:textId="77777777" w:rsidR="008778B0" w:rsidRPr="008778B0" w:rsidRDefault="008778B0" w:rsidP="003A0B58">
            <w:pPr>
              <w:ind w:left="29" w:firstLine="29"/>
              <w:jc w:val="both"/>
              <w:rPr>
                <w:rFonts w:asciiTheme="minorHAnsi" w:hAnsiTheme="minorHAnsi" w:cstheme="minorHAnsi"/>
                <w:i/>
                <w:sz w:val="24"/>
              </w:rPr>
            </w:pPr>
            <w:r w:rsidRPr="008778B0">
              <w:rPr>
                <w:rFonts w:asciiTheme="minorHAnsi" w:hAnsiTheme="minorHAnsi" w:cstheme="minorHAnsi"/>
                <w:i/>
                <w:sz w:val="24"/>
              </w:rPr>
              <w:t>Siūlomo agregato brėžinys pridedamas techninėje specifikacijoje</w:t>
            </w:r>
          </w:p>
        </w:tc>
      </w:tr>
    </w:tbl>
    <w:p w14:paraId="474C9764" w14:textId="77777777" w:rsidR="008778B0" w:rsidRPr="008778B0" w:rsidRDefault="008778B0" w:rsidP="008778B0">
      <w:pPr>
        <w:rPr>
          <w:rFonts w:asciiTheme="minorHAnsi" w:hAnsiTheme="minorHAnsi" w:cstheme="minorHAnsi"/>
          <w:sz w:val="24"/>
        </w:rPr>
      </w:pPr>
    </w:p>
    <w:p w14:paraId="6058A22E" w14:textId="6B47BF70" w:rsidR="008778B0" w:rsidRPr="00805D97" w:rsidRDefault="008778B0" w:rsidP="00805D97">
      <w:pPr>
        <w:pStyle w:val="Sraopastraipa"/>
        <w:numPr>
          <w:ilvl w:val="0"/>
          <w:numId w:val="7"/>
        </w:numPr>
        <w:ind w:firstLine="66"/>
        <w:jc w:val="both"/>
        <w:rPr>
          <w:rFonts w:asciiTheme="minorHAnsi" w:hAnsiTheme="minorHAnsi" w:cstheme="minorHAnsi"/>
          <w:b/>
        </w:rPr>
      </w:pPr>
      <w:r w:rsidRPr="00805D97">
        <w:rPr>
          <w:rFonts w:asciiTheme="minorHAnsi" w:hAnsiTheme="minorHAnsi" w:cstheme="minorHAnsi"/>
          <w:b/>
        </w:rPr>
        <w:t>Standartai</w:t>
      </w:r>
    </w:p>
    <w:p w14:paraId="0D3CFE02" w14:textId="41F80FC1" w:rsidR="008778B0" w:rsidRPr="00805D97" w:rsidRDefault="008778B0" w:rsidP="00805D97">
      <w:pPr>
        <w:pStyle w:val="Sraopastraipa"/>
        <w:numPr>
          <w:ilvl w:val="1"/>
          <w:numId w:val="7"/>
        </w:numPr>
        <w:pBdr>
          <w:top w:val="nil"/>
          <w:left w:val="nil"/>
          <w:bottom w:val="nil"/>
          <w:right w:val="nil"/>
          <w:between w:val="nil"/>
          <w:bar w:val="nil"/>
        </w:pBdr>
        <w:ind w:left="0" w:firstLine="709"/>
        <w:jc w:val="both"/>
        <w:rPr>
          <w:rFonts w:asciiTheme="minorHAnsi" w:hAnsiTheme="minorHAnsi" w:cstheme="minorHAnsi"/>
        </w:rPr>
      </w:pPr>
      <w:r w:rsidRPr="00805D97">
        <w:rPr>
          <w:rFonts w:asciiTheme="minorHAnsi" w:hAnsiTheme="minorHAnsi" w:cstheme="minorHAnsi"/>
        </w:rPr>
        <w:t>Siurblio gamintojas turi būti sertifikuotas pagal ISO 9001, ISO 14001 ir OHSAS 18001. Kartu su siurbliu privalo būti pateikta EU atitikties deklaracija.</w:t>
      </w:r>
    </w:p>
    <w:p w14:paraId="396C9747" w14:textId="77777777" w:rsidR="008778B0" w:rsidRPr="008778B0" w:rsidRDefault="008778B0" w:rsidP="008778B0">
      <w:pPr>
        <w:pStyle w:val="Sraopastraipa"/>
        <w:pBdr>
          <w:top w:val="nil"/>
          <w:left w:val="nil"/>
          <w:bottom w:val="nil"/>
          <w:right w:val="nil"/>
          <w:between w:val="nil"/>
          <w:bar w:val="nil"/>
        </w:pBdr>
        <w:ind w:left="360"/>
        <w:jc w:val="both"/>
        <w:rPr>
          <w:rFonts w:asciiTheme="minorHAnsi" w:hAnsiTheme="minorHAnsi" w:cstheme="minorHAnsi"/>
        </w:rPr>
      </w:pPr>
    </w:p>
    <w:p w14:paraId="77E94899" w14:textId="68303D9C"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4</w:t>
      </w:r>
      <w:r w:rsidR="008778B0" w:rsidRPr="008778B0">
        <w:rPr>
          <w:rFonts w:asciiTheme="minorHAnsi" w:hAnsiTheme="minorHAnsi" w:cstheme="minorHAnsi"/>
          <w:b/>
          <w:sz w:val="24"/>
        </w:rPr>
        <w:t>. Licencijos, sertifikavimas</w:t>
      </w:r>
    </w:p>
    <w:p w14:paraId="626A4C5A" w14:textId="46E25DD9" w:rsidR="008778B0" w:rsidRDefault="00805D97" w:rsidP="008778B0">
      <w:pPr>
        <w:jc w:val="both"/>
        <w:rPr>
          <w:rFonts w:asciiTheme="minorHAnsi" w:hAnsiTheme="minorHAnsi" w:cstheme="minorHAnsi"/>
          <w:sz w:val="24"/>
        </w:rPr>
      </w:pPr>
      <w:r>
        <w:rPr>
          <w:rFonts w:asciiTheme="minorHAnsi" w:hAnsiTheme="minorHAnsi" w:cstheme="minorHAnsi"/>
          <w:sz w:val="24"/>
        </w:rPr>
        <w:t>4</w:t>
      </w:r>
      <w:r w:rsidR="008778B0" w:rsidRPr="008778B0">
        <w:rPr>
          <w:rFonts w:asciiTheme="minorHAnsi" w:hAnsiTheme="minorHAnsi" w:cstheme="minorHAnsi"/>
          <w:sz w:val="24"/>
        </w:rPr>
        <w:t>.1. Neaktualu.</w:t>
      </w:r>
    </w:p>
    <w:p w14:paraId="1C07B43C" w14:textId="77777777" w:rsidR="00D1464E" w:rsidRPr="008778B0" w:rsidRDefault="00D1464E" w:rsidP="008778B0">
      <w:pPr>
        <w:jc w:val="both"/>
        <w:rPr>
          <w:rFonts w:asciiTheme="minorHAnsi" w:hAnsiTheme="minorHAnsi" w:cstheme="minorHAnsi"/>
          <w:sz w:val="24"/>
        </w:rPr>
      </w:pPr>
    </w:p>
    <w:p w14:paraId="230000D9" w14:textId="5E1C989F"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5</w:t>
      </w:r>
      <w:r w:rsidR="008778B0" w:rsidRPr="008778B0">
        <w:rPr>
          <w:rFonts w:asciiTheme="minorHAnsi" w:hAnsiTheme="minorHAnsi" w:cstheme="minorHAnsi"/>
          <w:b/>
          <w:sz w:val="24"/>
        </w:rPr>
        <w:t>. Gamyba, tikrinimas ir testavimas</w:t>
      </w:r>
    </w:p>
    <w:p w14:paraId="2A7955B9" w14:textId="5687604D" w:rsidR="00D1464E" w:rsidRDefault="00805D97" w:rsidP="008778B0">
      <w:pPr>
        <w:jc w:val="both"/>
        <w:rPr>
          <w:rFonts w:asciiTheme="minorHAnsi" w:hAnsiTheme="minorHAnsi" w:cstheme="minorHAnsi"/>
          <w:sz w:val="24"/>
        </w:rPr>
      </w:pPr>
      <w:r>
        <w:rPr>
          <w:rFonts w:asciiTheme="minorHAnsi" w:hAnsiTheme="minorHAnsi" w:cstheme="minorHAnsi"/>
          <w:sz w:val="24"/>
        </w:rPr>
        <w:t>5</w:t>
      </w:r>
      <w:r w:rsidR="008778B0" w:rsidRPr="008778B0">
        <w:rPr>
          <w:rFonts w:asciiTheme="minorHAnsi" w:hAnsiTheme="minorHAnsi" w:cstheme="minorHAnsi"/>
          <w:sz w:val="24"/>
        </w:rPr>
        <w:t>.1. Siurbliai turi būti išbandyti gamykloje pagal VDMA 24284, pagal kurį gaminiui būtų atlikti gaminio veikimo bandymai bei gaminio hidrostatiniai bandymai arba lygiavertį standartą. Pateikiamas bandymo protokolas.</w:t>
      </w:r>
    </w:p>
    <w:p w14:paraId="2E99208F" w14:textId="6E9A248E"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lastRenderedPageBreak/>
        <w:t xml:space="preserve"> </w:t>
      </w:r>
    </w:p>
    <w:p w14:paraId="4382D701" w14:textId="13269CC6"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6</w:t>
      </w:r>
      <w:r w:rsidR="008778B0" w:rsidRPr="008778B0">
        <w:rPr>
          <w:rFonts w:asciiTheme="minorHAnsi" w:hAnsiTheme="minorHAnsi" w:cstheme="minorHAnsi"/>
          <w:b/>
          <w:sz w:val="24"/>
        </w:rPr>
        <w:t>. Pakuotės ir transportavimas</w:t>
      </w:r>
    </w:p>
    <w:p w14:paraId="0FA80D6F" w14:textId="77777777" w:rsidR="00F65607" w:rsidRPr="00F65607" w:rsidRDefault="00F65607" w:rsidP="00F65607">
      <w:pPr>
        <w:jc w:val="both"/>
        <w:rPr>
          <w:rFonts w:asciiTheme="minorHAnsi" w:hAnsiTheme="minorHAnsi" w:cstheme="minorHAnsi"/>
          <w:sz w:val="24"/>
        </w:rPr>
      </w:pPr>
      <w:r w:rsidRPr="00F65607">
        <w:rPr>
          <w:rFonts w:asciiTheme="minorHAnsi" w:hAnsiTheme="minorHAnsi" w:cstheme="minorHAnsi"/>
          <w:sz w:val="24"/>
        </w:rPr>
        <w:t>6.1. Standartinė gamyklinė pakuotė. Su galimybe  sandėliuoti  uždaroje patalpoje min 0  + 40С. Nepažeista.</w:t>
      </w:r>
    </w:p>
    <w:p w14:paraId="3D180715" w14:textId="77777777" w:rsidR="00F65607" w:rsidRPr="00F65607" w:rsidRDefault="00F65607" w:rsidP="00F65607">
      <w:pPr>
        <w:jc w:val="both"/>
        <w:rPr>
          <w:rFonts w:asciiTheme="minorHAnsi" w:hAnsiTheme="minorHAnsi" w:cstheme="minorHAnsi"/>
          <w:sz w:val="24"/>
        </w:rPr>
      </w:pPr>
      <w:r w:rsidRPr="00F65607">
        <w:rPr>
          <w:rFonts w:asciiTheme="minorHAnsi" w:hAnsiTheme="minorHAnsi" w:cstheme="minorHAnsi"/>
          <w:sz w:val="24"/>
        </w:rPr>
        <w:t>6.2. Pakuotė turi būti laikytina perdirbama pakuote pagal Lietuvos Respublikos mokesčio už aplinkos teršimą įstatymo nuostatas ir (ar) turi būti vienalytė (homogeniškos) pakuotė, pagamintos iš vienos rūšies medžiagos:</w:t>
      </w:r>
    </w:p>
    <w:p w14:paraId="5DD48D77" w14:textId="77777777" w:rsidR="00F65607" w:rsidRPr="00F65607" w:rsidRDefault="00F65607" w:rsidP="00F65607">
      <w:pPr>
        <w:ind w:left="792"/>
        <w:contextualSpacing/>
        <w:jc w:val="both"/>
        <w:rPr>
          <w:rFonts w:asciiTheme="minorHAnsi" w:hAnsiTheme="minorHAnsi" w:cstheme="minorHAnsi"/>
          <w:sz w:val="24"/>
        </w:rPr>
      </w:pPr>
    </w:p>
    <w:tbl>
      <w:tblPr>
        <w:tblW w:w="4647" w:type="pct"/>
        <w:tblInd w:w="-10" w:type="dxa"/>
        <w:tblCellMar>
          <w:left w:w="0" w:type="dxa"/>
          <w:right w:w="0" w:type="dxa"/>
        </w:tblCellMar>
        <w:tblLook w:val="04A0" w:firstRow="1" w:lastRow="0" w:firstColumn="1" w:lastColumn="0" w:noHBand="0" w:noVBand="1"/>
      </w:tblPr>
      <w:tblGrid>
        <w:gridCol w:w="1180"/>
        <w:gridCol w:w="3629"/>
        <w:gridCol w:w="4440"/>
      </w:tblGrid>
      <w:tr w:rsidR="00F65607" w:rsidRPr="00F65607" w14:paraId="12B1496E" w14:textId="77777777" w:rsidTr="00D207C9">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3EA18" w14:textId="77777777" w:rsidR="00F65607" w:rsidRPr="00F65607" w:rsidRDefault="00F65607" w:rsidP="00D207C9">
            <w:pPr>
              <w:ind w:firstLine="0"/>
              <w:jc w:val="both"/>
              <w:rPr>
                <w:rFonts w:asciiTheme="minorHAnsi" w:hAnsiTheme="minorHAnsi" w:cstheme="minorHAnsi"/>
                <w:b/>
                <w:bCs/>
                <w:sz w:val="24"/>
              </w:rPr>
            </w:pPr>
            <w:r w:rsidRPr="00F65607">
              <w:rPr>
                <w:rFonts w:asciiTheme="minorHAnsi" w:hAnsiTheme="minorHAnsi" w:cstheme="minorHAnsi"/>
                <w:b/>
                <w:bCs/>
                <w:color w:val="000000"/>
                <w:sz w:val="24"/>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868B8" w14:textId="77777777" w:rsidR="00F65607" w:rsidRPr="00F65607" w:rsidRDefault="00F65607" w:rsidP="00D207C9">
            <w:pPr>
              <w:ind w:firstLine="0"/>
              <w:jc w:val="both"/>
              <w:rPr>
                <w:rFonts w:asciiTheme="minorHAnsi" w:hAnsiTheme="minorHAnsi" w:cstheme="minorHAnsi"/>
                <w:b/>
                <w:bCs/>
                <w:sz w:val="24"/>
                <w:lang w:eastAsia="en-US"/>
              </w:rPr>
            </w:pPr>
            <w:r w:rsidRPr="00F65607">
              <w:rPr>
                <w:rFonts w:asciiTheme="minorHAnsi" w:hAnsiTheme="minorHAnsi" w:cstheme="minorHAnsi"/>
                <w:b/>
                <w:bCs/>
                <w:color w:val="000000"/>
                <w:sz w:val="24"/>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6380D" w14:textId="77777777" w:rsidR="00F65607" w:rsidRPr="00F65607" w:rsidRDefault="00F65607" w:rsidP="00D207C9">
            <w:pPr>
              <w:ind w:firstLine="0"/>
              <w:jc w:val="both"/>
              <w:rPr>
                <w:rFonts w:asciiTheme="minorHAnsi" w:hAnsiTheme="minorHAnsi" w:cstheme="minorHAnsi"/>
                <w:b/>
                <w:bCs/>
                <w:sz w:val="24"/>
              </w:rPr>
            </w:pPr>
            <w:r w:rsidRPr="00F65607">
              <w:rPr>
                <w:rFonts w:asciiTheme="minorHAnsi" w:hAnsiTheme="minorHAnsi" w:cstheme="minorHAnsi"/>
                <w:b/>
                <w:bCs/>
                <w:color w:val="000000"/>
                <w:sz w:val="24"/>
              </w:rPr>
              <w:t>Ženklinimas</w:t>
            </w:r>
          </w:p>
        </w:tc>
      </w:tr>
      <w:tr w:rsidR="00F65607" w:rsidRPr="00F65607" w14:paraId="43135202"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ABA6F"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1AEF403"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D40011"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GL (arba GL nuo 70 iki 79)</w:t>
            </w:r>
          </w:p>
        </w:tc>
      </w:tr>
      <w:tr w:rsidR="00F65607" w:rsidRPr="00F65607" w14:paraId="3B513F4A" w14:textId="77777777" w:rsidTr="00D207C9">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FBA7"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FEC2934"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1F5B38B"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FE (arba FE 40),</w:t>
            </w:r>
          </w:p>
          <w:p w14:paraId="69F59484"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ALU (arba ALU 41)</w:t>
            </w:r>
          </w:p>
          <w:p w14:paraId="0D4F6E90"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Nuo 42 iki 49</w:t>
            </w:r>
          </w:p>
        </w:tc>
      </w:tr>
      <w:tr w:rsidR="00F65607" w:rsidRPr="00F65607" w14:paraId="5054D9FE"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5BD78"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C72784B"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7D849A"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PAP (arba PAP nuo 20 iki 39)</w:t>
            </w:r>
          </w:p>
        </w:tc>
      </w:tr>
      <w:tr w:rsidR="00F65607" w:rsidRPr="00F65607" w14:paraId="20C1046C"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BBB24"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8873410"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E51770"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FOR (arba FOR nuo 50 iki 59)</w:t>
            </w:r>
          </w:p>
        </w:tc>
      </w:tr>
      <w:tr w:rsidR="00F65607" w:rsidRPr="00F65607" w14:paraId="021200DD"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369D2"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48F54CF"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B579E4"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TEX (arba TEX nuo 60 iki 69)</w:t>
            </w:r>
          </w:p>
        </w:tc>
      </w:tr>
      <w:tr w:rsidR="00F65607" w:rsidRPr="00F65607" w14:paraId="1F17D00D"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7DA62"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34188A5" w14:textId="77777777" w:rsidR="00F65607" w:rsidRPr="00F65607" w:rsidRDefault="00F65607" w:rsidP="00D207C9">
            <w:pPr>
              <w:ind w:firstLine="0"/>
              <w:jc w:val="both"/>
              <w:rPr>
                <w:rFonts w:asciiTheme="minorHAnsi" w:hAnsiTheme="minorHAnsi" w:cstheme="minorHAnsi"/>
                <w:sz w:val="24"/>
              </w:rPr>
            </w:pPr>
            <w:proofErr w:type="spellStart"/>
            <w:r w:rsidRPr="00F65607">
              <w:rPr>
                <w:rFonts w:asciiTheme="minorHAnsi" w:hAnsiTheme="minorHAnsi" w:cstheme="minorHAnsi"/>
                <w:color w:val="000000"/>
                <w:sz w:val="24"/>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23DE65"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PET arba PET 1</w:t>
            </w:r>
          </w:p>
        </w:tc>
      </w:tr>
      <w:tr w:rsidR="00F65607" w:rsidRPr="00F65607" w14:paraId="59A644B2"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54E9F"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DF62A0A"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B79A45"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HDPE (arba HDPE 2)</w:t>
            </w:r>
          </w:p>
        </w:tc>
      </w:tr>
      <w:tr w:rsidR="00F65607" w:rsidRPr="00F65607" w14:paraId="6DF631ED"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55C7"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A358976" w14:textId="77777777" w:rsidR="00F65607" w:rsidRPr="00F65607" w:rsidRDefault="00F65607" w:rsidP="00D207C9">
            <w:pPr>
              <w:ind w:firstLine="0"/>
              <w:jc w:val="both"/>
              <w:rPr>
                <w:rFonts w:asciiTheme="minorHAnsi" w:hAnsiTheme="minorHAnsi" w:cstheme="minorHAnsi"/>
                <w:sz w:val="24"/>
              </w:rPr>
            </w:pPr>
            <w:proofErr w:type="spellStart"/>
            <w:r w:rsidRPr="00F65607">
              <w:rPr>
                <w:rFonts w:asciiTheme="minorHAnsi" w:hAnsiTheme="minorHAnsi" w:cstheme="minorHAnsi"/>
                <w:color w:val="000000"/>
                <w:sz w:val="24"/>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E7495D"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PVC (arba PVC 3)</w:t>
            </w:r>
          </w:p>
        </w:tc>
      </w:tr>
      <w:tr w:rsidR="00F65607" w:rsidRPr="00F65607" w14:paraId="27B112E4"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63355"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24BFC73"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20A6F0"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LDPE (arba LDPE 4)</w:t>
            </w:r>
          </w:p>
        </w:tc>
      </w:tr>
      <w:tr w:rsidR="00F65607" w:rsidRPr="00F65607" w14:paraId="26022AA3"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E762A"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4781215"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5A8DE3"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PP (arba PP 5)</w:t>
            </w:r>
          </w:p>
        </w:tc>
      </w:tr>
      <w:tr w:rsidR="00F65607" w:rsidRPr="00F65607" w14:paraId="0E42C495" w14:textId="77777777" w:rsidTr="00D207C9">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A7BA4"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4D626E8" w14:textId="77777777" w:rsidR="00F65607" w:rsidRPr="00F65607" w:rsidRDefault="00F65607" w:rsidP="00D207C9">
            <w:pPr>
              <w:ind w:firstLine="0"/>
              <w:jc w:val="both"/>
              <w:rPr>
                <w:rFonts w:asciiTheme="minorHAnsi" w:hAnsiTheme="minorHAnsi" w:cstheme="minorHAnsi"/>
                <w:sz w:val="24"/>
              </w:rPr>
            </w:pPr>
            <w:proofErr w:type="spellStart"/>
            <w:r w:rsidRPr="00F65607">
              <w:rPr>
                <w:rFonts w:asciiTheme="minorHAnsi" w:hAnsiTheme="minorHAnsi" w:cstheme="minorHAnsi"/>
                <w:color w:val="000000"/>
                <w:sz w:val="24"/>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9F746F" w14:textId="77777777" w:rsidR="00F65607" w:rsidRPr="00F65607" w:rsidRDefault="00F65607" w:rsidP="00D207C9">
            <w:pPr>
              <w:ind w:firstLine="0"/>
              <w:jc w:val="both"/>
              <w:rPr>
                <w:rFonts w:asciiTheme="minorHAnsi" w:hAnsiTheme="minorHAnsi" w:cstheme="minorHAnsi"/>
                <w:sz w:val="24"/>
              </w:rPr>
            </w:pPr>
            <w:r w:rsidRPr="00F65607">
              <w:rPr>
                <w:rFonts w:asciiTheme="minorHAnsi" w:hAnsiTheme="minorHAnsi" w:cstheme="minorHAnsi"/>
                <w:color w:val="000000"/>
                <w:sz w:val="24"/>
              </w:rPr>
              <w:t>PS (arba PS 6)</w:t>
            </w:r>
          </w:p>
        </w:tc>
      </w:tr>
    </w:tbl>
    <w:p w14:paraId="327C3E14" w14:textId="77777777" w:rsidR="00F65607" w:rsidRPr="008778B0" w:rsidRDefault="00F65607" w:rsidP="00F65607">
      <w:pPr>
        <w:ind w:firstLine="0"/>
        <w:jc w:val="both"/>
        <w:rPr>
          <w:rFonts w:asciiTheme="minorHAnsi" w:hAnsiTheme="minorHAnsi" w:cstheme="minorHAnsi"/>
          <w:sz w:val="24"/>
        </w:rPr>
      </w:pPr>
    </w:p>
    <w:p w14:paraId="5155FF13" w14:textId="77777777" w:rsidR="00D1464E" w:rsidRPr="008778B0" w:rsidRDefault="00D1464E" w:rsidP="008778B0">
      <w:pPr>
        <w:jc w:val="both"/>
        <w:rPr>
          <w:rFonts w:asciiTheme="minorHAnsi" w:hAnsiTheme="minorHAnsi" w:cstheme="minorHAnsi"/>
          <w:sz w:val="24"/>
        </w:rPr>
      </w:pPr>
    </w:p>
    <w:p w14:paraId="0D896521" w14:textId="2A783CBE"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7</w:t>
      </w:r>
      <w:r w:rsidR="008778B0" w:rsidRPr="008778B0">
        <w:rPr>
          <w:rFonts w:asciiTheme="minorHAnsi" w:hAnsiTheme="minorHAnsi" w:cstheme="minorHAnsi"/>
          <w:b/>
          <w:sz w:val="24"/>
        </w:rPr>
        <w:t>. Reikalavimai dėl pristatymo, įdiegimo/montavimo ir priėmimo–perdavimo</w:t>
      </w:r>
    </w:p>
    <w:p w14:paraId="7B9657F7" w14:textId="7BD66F8B" w:rsidR="008778B0" w:rsidRDefault="00805D97" w:rsidP="008778B0">
      <w:pPr>
        <w:jc w:val="both"/>
        <w:rPr>
          <w:rFonts w:asciiTheme="minorHAnsi" w:hAnsiTheme="minorHAnsi" w:cstheme="minorHAnsi"/>
          <w:sz w:val="24"/>
        </w:rPr>
      </w:pPr>
      <w:r>
        <w:rPr>
          <w:rFonts w:asciiTheme="minorHAnsi" w:hAnsiTheme="minorHAnsi" w:cstheme="minorHAnsi"/>
          <w:sz w:val="24"/>
        </w:rPr>
        <w:t>7</w:t>
      </w:r>
      <w:r w:rsidR="008778B0" w:rsidRPr="008778B0">
        <w:rPr>
          <w:rFonts w:asciiTheme="minorHAnsi" w:hAnsiTheme="minorHAnsi" w:cstheme="minorHAnsi"/>
          <w:sz w:val="24"/>
        </w:rPr>
        <w:t>.1. Siurblio pristatymo vieta: Marvelės 199 A Kaunas Tiekėjas savo lėšomis pristato siurblį užsakovui, jo nurodytu adresu įmonės darbo valandomis nuo 7-16 val. penktadienį iki 14.30val.</w:t>
      </w:r>
    </w:p>
    <w:p w14:paraId="2B29B462" w14:textId="0D86F70E" w:rsidR="00F253F1" w:rsidRPr="00F253F1" w:rsidRDefault="00F253F1" w:rsidP="008778B0">
      <w:pPr>
        <w:jc w:val="both"/>
        <w:rPr>
          <w:rFonts w:asciiTheme="minorHAnsi" w:hAnsiTheme="minorHAnsi" w:cstheme="minorHAnsi"/>
          <w:sz w:val="24"/>
        </w:rPr>
      </w:pPr>
      <w:r w:rsidRPr="00F253F1">
        <w:rPr>
          <w:rFonts w:asciiTheme="minorHAnsi" w:hAnsiTheme="minorHAnsi" w:cstheme="minorHAnsi"/>
          <w:sz w:val="24"/>
        </w:rPr>
        <w:t>7.2. Sutartinių įsipareigojimų įvykdymo terminas iki 3-jų (trijų) mėnesių nuo sutarties įsigaliojimo dienos.</w:t>
      </w:r>
    </w:p>
    <w:p w14:paraId="5D4B0021" w14:textId="77777777" w:rsidR="00D1464E" w:rsidRPr="008778B0" w:rsidRDefault="00D1464E" w:rsidP="008778B0">
      <w:pPr>
        <w:jc w:val="both"/>
        <w:rPr>
          <w:rFonts w:asciiTheme="minorHAnsi" w:hAnsiTheme="minorHAnsi" w:cstheme="minorHAnsi"/>
          <w:sz w:val="24"/>
        </w:rPr>
      </w:pPr>
    </w:p>
    <w:p w14:paraId="51B9A886" w14:textId="57A7364B"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8</w:t>
      </w:r>
      <w:r w:rsidR="008778B0" w:rsidRPr="008778B0">
        <w:rPr>
          <w:rFonts w:asciiTheme="minorHAnsi" w:hAnsiTheme="minorHAnsi" w:cstheme="minorHAnsi"/>
          <w:b/>
          <w:sz w:val="24"/>
        </w:rPr>
        <w:t>. Kokybės kontrolė</w:t>
      </w:r>
    </w:p>
    <w:p w14:paraId="6D719B66" w14:textId="1813BFA1" w:rsidR="008778B0" w:rsidRDefault="00805D97" w:rsidP="008778B0">
      <w:pPr>
        <w:jc w:val="both"/>
        <w:rPr>
          <w:rFonts w:asciiTheme="minorHAnsi" w:hAnsiTheme="minorHAnsi" w:cstheme="minorHAnsi"/>
          <w:sz w:val="24"/>
        </w:rPr>
      </w:pPr>
      <w:r>
        <w:rPr>
          <w:rFonts w:asciiTheme="minorHAnsi" w:hAnsiTheme="minorHAnsi" w:cstheme="minorHAnsi"/>
          <w:sz w:val="24"/>
        </w:rPr>
        <w:t>8</w:t>
      </w:r>
      <w:r w:rsidR="008778B0" w:rsidRPr="008778B0">
        <w:rPr>
          <w:rFonts w:asciiTheme="minorHAnsi" w:hAnsiTheme="minorHAnsi" w:cstheme="minorHAnsi"/>
          <w:sz w:val="24"/>
        </w:rPr>
        <w:t>.1. Neaktualu.</w:t>
      </w:r>
    </w:p>
    <w:p w14:paraId="49C492AF" w14:textId="77777777" w:rsidR="00D1464E" w:rsidRPr="008778B0" w:rsidRDefault="00D1464E" w:rsidP="008778B0">
      <w:pPr>
        <w:jc w:val="both"/>
        <w:rPr>
          <w:rFonts w:asciiTheme="minorHAnsi" w:hAnsiTheme="minorHAnsi" w:cstheme="minorHAnsi"/>
          <w:sz w:val="24"/>
        </w:rPr>
      </w:pPr>
    </w:p>
    <w:p w14:paraId="3A63921D" w14:textId="6C9925B1"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9</w:t>
      </w:r>
      <w:r w:rsidR="008778B0" w:rsidRPr="008778B0">
        <w:rPr>
          <w:rFonts w:asciiTheme="minorHAnsi" w:hAnsiTheme="minorHAnsi" w:cstheme="minorHAnsi"/>
          <w:b/>
          <w:sz w:val="24"/>
        </w:rPr>
        <w:t>. Dokumentacija, instrukcijos</w:t>
      </w:r>
    </w:p>
    <w:p w14:paraId="4622C788" w14:textId="43A47BFE" w:rsidR="008778B0" w:rsidRPr="008778B0" w:rsidRDefault="00805D97" w:rsidP="008778B0">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.1. Kartu su siurbliu turi būti pateikti sekantys dokumentai lietuvių kalba: techninis pasas, montavimo instrukcija, naudojimo instrukcija. Eksploatacijos ir remonto instrukcijas su periodiškai remontuojamų mazgų brėžiniais, naudojamų medžiagų markėmis ir jų techniniais duomenimis. Siurblio garantinį laikotarpį patvirtinantis dokumentas.</w:t>
      </w:r>
    </w:p>
    <w:p w14:paraId="3F4D7E27" w14:textId="5BBB59A5" w:rsidR="008778B0" w:rsidRDefault="00805D97" w:rsidP="008778B0">
      <w:pPr>
        <w:jc w:val="both"/>
        <w:rPr>
          <w:rFonts w:asciiTheme="minorHAnsi" w:hAnsiTheme="minorHAnsi" w:cstheme="minorHAnsi"/>
          <w:sz w:val="24"/>
        </w:rPr>
      </w:pPr>
      <w:r>
        <w:rPr>
          <w:rFonts w:asciiTheme="minorHAnsi" w:hAnsiTheme="minorHAnsi" w:cstheme="minorHAnsi"/>
          <w:sz w:val="24"/>
        </w:rPr>
        <w:t>9</w:t>
      </w:r>
      <w:r w:rsidR="008778B0" w:rsidRPr="008778B0">
        <w:rPr>
          <w:rFonts w:asciiTheme="minorHAnsi" w:hAnsiTheme="minorHAnsi" w:cstheme="minorHAnsi"/>
          <w:sz w:val="24"/>
        </w:rPr>
        <w:t>.2 Konkurso metu pateikiama siurblio našumo ir slėgio kreivė.</w:t>
      </w:r>
    </w:p>
    <w:p w14:paraId="40F31E24" w14:textId="77777777" w:rsidR="00D1464E" w:rsidRPr="008778B0" w:rsidRDefault="00D1464E" w:rsidP="008778B0">
      <w:pPr>
        <w:jc w:val="both"/>
        <w:rPr>
          <w:rFonts w:asciiTheme="minorHAnsi" w:hAnsiTheme="minorHAnsi" w:cstheme="minorHAnsi"/>
          <w:sz w:val="24"/>
        </w:rPr>
      </w:pPr>
    </w:p>
    <w:p w14:paraId="1AED7E87" w14:textId="7BD5273D" w:rsidR="008778B0" w:rsidRPr="008778B0" w:rsidRDefault="00805D97" w:rsidP="008778B0">
      <w:pPr>
        <w:jc w:val="both"/>
        <w:rPr>
          <w:rFonts w:asciiTheme="minorHAnsi" w:hAnsiTheme="minorHAnsi" w:cstheme="minorHAnsi"/>
          <w:b/>
          <w:sz w:val="24"/>
        </w:rPr>
      </w:pPr>
      <w:r>
        <w:rPr>
          <w:rFonts w:asciiTheme="minorHAnsi" w:hAnsiTheme="minorHAnsi" w:cstheme="minorHAnsi"/>
          <w:b/>
          <w:sz w:val="24"/>
        </w:rPr>
        <w:t>10</w:t>
      </w:r>
      <w:r w:rsidR="008778B0" w:rsidRPr="008778B0">
        <w:rPr>
          <w:rFonts w:asciiTheme="minorHAnsi" w:hAnsiTheme="minorHAnsi" w:cstheme="minorHAnsi"/>
          <w:b/>
          <w:sz w:val="24"/>
        </w:rPr>
        <w:t>. Intelektinės nuosavybės teisių perdavimas</w:t>
      </w:r>
    </w:p>
    <w:p w14:paraId="594D3CEE" w14:textId="2FBA9B5A" w:rsidR="008778B0" w:rsidRDefault="00805D97" w:rsidP="008778B0">
      <w:pPr>
        <w:jc w:val="both"/>
        <w:rPr>
          <w:rFonts w:asciiTheme="minorHAnsi" w:hAnsiTheme="minorHAnsi" w:cstheme="minorHAnsi"/>
          <w:sz w:val="24"/>
        </w:rPr>
      </w:pPr>
      <w:r>
        <w:rPr>
          <w:rFonts w:asciiTheme="minorHAnsi" w:hAnsiTheme="minorHAnsi" w:cstheme="minorHAnsi"/>
          <w:sz w:val="24"/>
        </w:rPr>
        <w:t>10</w:t>
      </w:r>
      <w:r w:rsidR="008778B0" w:rsidRPr="008778B0">
        <w:rPr>
          <w:rFonts w:asciiTheme="minorHAnsi" w:hAnsiTheme="minorHAnsi" w:cstheme="minorHAnsi"/>
          <w:sz w:val="24"/>
        </w:rPr>
        <w:t>.1. Neaktualu.</w:t>
      </w:r>
    </w:p>
    <w:p w14:paraId="053DCF57" w14:textId="77777777" w:rsidR="00D1464E" w:rsidRPr="008778B0" w:rsidRDefault="00D1464E" w:rsidP="008778B0">
      <w:pPr>
        <w:jc w:val="both"/>
        <w:rPr>
          <w:rFonts w:asciiTheme="minorHAnsi" w:hAnsiTheme="minorHAnsi" w:cstheme="minorHAnsi"/>
          <w:sz w:val="24"/>
        </w:rPr>
      </w:pPr>
    </w:p>
    <w:p w14:paraId="03276549" w14:textId="3B69F87B"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lastRenderedPageBreak/>
        <w:t>1</w:t>
      </w:r>
      <w:r w:rsidR="00805D97">
        <w:rPr>
          <w:rFonts w:asciiTheme="minorHAnsi" w:hAnsiTheme="minorHAnsi" w:cstheme="minorHAnsi"/>
          <w:b/>
          <w:sz w:val="24"/>
        </w:rPr>
        <w:t>1</w:t>
      </w:r>
      <w:r w:rsidRPr="008778B0">
        <w:rPr>
          <w:rFonts w:asciiTheme="minorHAnsi" w:hAnsiTheme="minorHAnsi" w:cstheme="minorHAnsi"/>
          <w:b/>
          <w:sz w:val="24"/>
        </w:rPr>
        <w:t>. Apmokymas</w:t>
      </w:r>
    </w:p>
    <w:p w14:paraId="5D7243B8" w14:textId="05CCF718"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1</w:t>
      </w:r>
      <w:r w:rsidRPr="008778B0">
        <w:rPr>
          <w:rFonts w:asciiTheme="minorHAnsi" w:hAnsiTheme="minorHAnsi" w:cstheme="minorHAnsi"/>
          <w:sz w:val="24"/>
        </w:rPr>
        <w:t xml:space="preserve">.1. Siurblio tiekėjas apmoko tinkamai eksploatuoti ir techniškai aptarnauti perkamą įrangą. Siurblio tiekėjas  suorganizuoja užsakovo bazėje mokymus, kurių trukmė ne trumpesnė kaip 4val. Mokymo metu personalas turi būti pilnai apmokytas ir įgyti įrangos gamintojo sertifikatą su įrangos atstovo parašu. </w:t>
      </w:r>
    </w:p>
    <w:p w14:paraId="7387C1AE" w14:textId="77777777" w:rsidR="00D1464E" w:rsidRPr="008778B0" w:rsidRDefault="00D1464E" w:rsidP="008778B0">
      <w:pPr>
        <w:jc w:val="both"/>
        <w:rPr>
          <w:rFonts w:asciiTheme="minorHAnsi" w:hAnsiTheme="minorHAnsi" w:cstheme="minorHAnsi"/>
          <w:b/>
          <w:sz w:val="24"/>
        </w:rPr>
      </w:pPr>
    </w:p>
    <w:p w14:paraId="039CC4E3" w14:textId="065CC626"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2</w:t>
      </w:r>
      <w:r w:rsidRPr="008778B0">
        <w:rPr>
          <w:rFonts w:asciiTheme="minorHAnsi" w:hAnsiTheme="minorHAnsi" w:cstheme="minorHAnsi"/>
          <w:b/>
          <w:sz w:val="24"/>
        </w:rPr>
        <w:t>. Garantinio laikotarpio įsipareigojimai</w:t>
      </w:r>
    </w:p>
    <w:p w14:paraId="375A0287" w14:textId="61A49005"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2</w:t>
      </w:r>
      <w:r w:rsidRPr="008778B0">
        <w:rPr>
          <w:rFonts w:asciiTheme="minorHAnsi" w:hAnsiTheme="minorHAnsi" w:cstheme="minorHAnsi"/>
          <w:sz w:val="24"/>
        </w:rPr>
        <w:t>.1. Siurbliui suteikiama ne mažesnė kaip 36 mėnesių garantija, remiantis standartu DIN 24296 B3.2 arba lygiaverčiu, nuo prekės sumontavimo ir priėmimo – perdavimo  akto pasirašymo dienos. Tiekėjas garantiniu laikotarpiu nustatytus garantinius defektus privalo pašalinti savo lėšomis ne ilgiau kaip per 20 dienų.</w:t>
      </w:r>
    </w:p>
    <w:p w14:paraId="32A46AB9" w14:textId="77777777" w:rsidR="00D1464E" w:rsidRPr="008778B0" w:rsidRDefault="00D1464E" w:rsidP="008778B0">
      <w:pPr>
        <w:jc w:val="both"/>
        <w:rPr>
          <w:rFonts w:asciiTheme="minorHAnsi" w:hAnsiTheme="minorHAnsi" w:cstheme="minorHAnsi"/>
          <w:sz w:val="24"/>
        </w:rPr>
      </w:pPr>
    </w:p>
    <w:p w14:paraId="131FC944" w14:textId="0C012754"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3</w:t>
      </w:r>
      <w:r w:rsidRPr="008778B0">
        <w:rPr>
          <w:rFonts w:asciiTheme="minorHAnsi" w:hAnsiTheme="minorHAnsi" w:cstheme="minorHAnsi"/>
          <w:b/>
          <w:sz w:val="24"/>
        </w:rPr>
        <w:t>. Ženklinimas</w:t>
      </w:r>
    </w:p>
    <w:p w14:paraId="345756CF" w14:textId="13E551B5"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3</w:t>
      </w:r>
      <w:r w:rsidRPr="008778B0">
        <w:rPr>
          <w:rFonts w:asciiTheme="minorHAnsi" w:hAnsiTheme="minorHAnsi" w:cstheme="minorHAnsi"/>
          <w:sz w:val="24"/>
        </w:rPr>
        <w:t>.1. Siurblys turi atitikti Lietuvos Respublikoje ir Europos Sąjungoje galiojančius gamybos, montavimo, naudojimo, higienos, saugos ir sveikatos įstatymus. Siurblys turi būti pažymėti ženklu CE.</w:t>
      </w:r>
    </w:p>
    <w:p w14:paraId="15AA0A89" w14:textId="77777777" w:rsidR="008778B0" w:rsidRDefault="008778B0" w:rsidP="008778B0">
      <w:pPr>
        <w:jc w:val="both"/>
        <w:rPr>
          <w:rFonts w:asciiTheme="minorHAnsi" w:hAnsiTheme="minorHAnsi" w:cstheme="minorHAnsi"/>
          <w:sz w:val="24"/>
        </w:rPr>
      </w:pPr>
      <w:r w:rsidRPr="008778B0">
        <w:rPr>
          <w:rFonts w:asciiTheme="minorHAnsi" w:hAnsiTheme="minorHAnsi" w:cstheme="minorHAnsi"/>
          <w:sz w:val="24"/>
        </w:rPr>
        <w:t>Siurblio gamintojas turi būti sertifikuotas pagal ISO.</w:t>
      </w:r>
    </w:p>
    <w:p w14:paraId="3753BD6C" w14:textId="77777777" w:rsidR="00D1464E" w:rsidRPr="008778B0" w:rsidRDefault="00D1464E" w:rsidP="008778B0">
      <w:pPr>
        <w:jc w:val="both"/>
        <w:rPr>
          <w:rFonts w:asciiTheme="minorHAnsi" w:hAnsiTheme="minorHAnsi" w:cstheme="minorHAnsi"/>
          <w:sz w:val="24"/>
        </w:rPr>
      </w:pPr>
    </w:p>
    <w:p w14:paraId="3762DA40" w14:textId="4015D25F" w:rsidR="008778B0" w:rsidRPr="008778B0" w:rsidRDefault="008778B0" w:rsidP="008778B0">
      <w:pPr>
        <w:jc w:val="both"/>
        <w:rPr>
          <w:rFonts w:asciiTheme="minorHAnsi" w:hAnsiTheme="minorHAnsi" w:cstheme="minorHAnsi"/>
          <w:b/>
          <w:sz w:val="24"/>
        </w:rPr>
      </w:pPr>
      <w:r w:rsidRPr="008778B0">
        <w:rPr>
          <w:rFonts w:asciiTheme="minorHAnsi" w:hAnsiTheme="minorHAnsi" w:cstheme="minorHAnsi"/>
          <w:b/>
          <w:sz w:val="24"/>
        </w:rPr>
        <w:t>1</w:t>
      </w:r>
      <w:r w:rsidR="00805D97">
        <w:rPr>
          <w:rFonts w:asciiTheme="minorHAnsi" w:hAnsiTheme="minorHAnsi" w:cstheme="minorHAnsi"/>
          <w:b/>
          <w:sz w:val="24"/>
        </w:rPr>
        <w:t>4</w:t>
      </w:r>
      <w:r w:rsidRPr="008778B0">
        <w:rPr>
          <w:rFonts w:asciiTheme="minorHAnsi" w:hAnsiTheme="minorHAnsi" w:cstheme="minorHAnsi"/>
          <w:b/>
          <w:sz w:val="24"/>
        </w:rPr>
        <w:t>. Kiti reikalavimai</w:t>
      </w:r>
    </w:p>
    <w:p w14:paraId="61CC3AB6" w14:textId="162FF98C"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 xml:space="preserve">.1. Tiekėjas privalo pateikti sekančius duomenis apie siurblio: gamintoją, markę, internetinį adresą, slėgio-debito-galingumo-naudingo veiksmo koeficiento grafikus, gabaritinius ir prijungimo matmenis, svorį, elektros variklio galingumą, elektros variklių apsaugas, medžiagas iš kurių pagaminti siurblys, ,techninius reikalavimus siurblio montavimui ir naudojimui, komplektaciją, techninės dokumentacijos lietuvių kalba, kitą konkurso dalyvio nuomone reikalingą informaciją. </w:t>
      </w:r>
    </w:p>
    <w:p w14:paraId="72F53DB8" w14:textId="17A5DE02"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.2. Kartu su siurbliu turi būti pateikti sekantys dokumentai lietuvių kalba: techninis pasas su konkretaus siurblio serijiniu numeriu, montavimo instrukcija, naudojimo instrukcija. Eksploatacijos ir remonto instrukcijas su periodiškai remontuojamų mazgų brėžiniais, naudojamų medžiagų markėmis ir jų techniniais duomenimis, Atsarginių dalių katalogas su nomenklatūriniais numeriais.</w:t>
      </w:r>
    </w:p>
    <w:p w14:paraId="454DA15F" w14:textId="53144DD0" w:rsidR="008778B0" w:rsidRPr="008778B0" w:rsidRDefault="008778B0" w:rsidP="008778B0">
      <w:pPr>
        <w:jc w:val="both"/>
        <w:rPr>
          <w:rFonts w:asciiTheme="minorHAnsi" w:hAnsiTheme="minorHAnsi" w:cstheme="minorHAnsi"/>
          <w:bCs/>
          <w:sz w:val="24"/>
        </w:rPr>
      </w:pPr>
      <w:r w:rsidRPr="008778B0">
        <w:rPr>
          <w:rFonts w:asciiTheme="minorHAnsi" w:hAnsiTheme="minorHAnsi" w:cstheme="minorHAnsi"/>
          <w:bCs/>
          <w:sz w:val="24"/>
        </w:rPr>
        <w:t xml:space="preserve">Visa aukščiau išvardinta dokumentacija turi būti pateikta valstybine Lietuvių kalba popieriniame ir </w:t>
      </w:r>
      <w:r w:rsidR="00D1464E" w:rsidRPr="008778B0">
        <w:rPr>
          <w:rFonts w:asciiTheme="minorHAnsi" w:hAnsiTheme="minorHAnsi" w:cstheme="minorHAnsi"/>
          <w:bCs/>
          <w:sz w:val="24"/>
        </w:rPr>
        <w:t>elektoriniame</w:t>
      </w:r>
      <w:r w:rsidRPr="008778B0">
        <w:rPr>
          <w:rFonts w:asciiTheme="minorHAnsi" w:hAnsiTheme="minorHAnsi" w:cstheme="minorHAnsi"/>
          <w:bCs/>
          <w:sz w:val="24"/>
        </w:rPr>
        <w:t xml:space="preserve"> variantuose.</w:t>
      </w:r>
    </w:p>
    <w:p w14:paraId="4E349825" w14:textId="04175444"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.3. Įrengimas turi turėti atitikties sertifikatus.</w:t>
      </w:r>
    </w:p>
    <w:p w14:paraId="52BDAD17" w14:textId="73D39B68"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.4. Visi pasiūlyme pateikiami duomenys turi būti patvirtinti gamintojo informacija.</w:t>
      </w:r>
    </w:p>
    <w:p w14:paraId="51A6298A" w14:textId="7F806929" w:rsidR="008778B0" w:rsidRPr="008778B0" w:rsidRDefault="008778B0" w:rsidP="008778B0">
      <w:pPr>
        <w:jc w:val="both"/>
        <w:rPr>
          <w:rFonts w:asciiTheme="minorHAnsi" w:hAnsiTheme="minorHAnsi" w:cstheme="minorHAnsi"/>
          <w:sz w:val="24"/>
        </w:rPr>
      </w:pPr>
      <w:r w:rsidRPr="008778B0">
        <w:rPr>
          <w:rFonts w:asciiTheme="minorHAnsi" w:hAnsiTheme="minorHAnsi" w:cstheme="minorHAnsi"/>
          <w:sz w:val="24"/>
        </w:rPr>
        <w:t>1</w:t>
      </w:r>
      <w:r w:rsidR="00805D97">
        <w:rPr>
          <w:rFonts w:asciiTheme="minorHAnsi" w:hAnsiTheme="minorHAnsi" w:cstheme="minorHAnsi"/>
          <w:sz w:val="24"/>
        </w:rPr>
        <w:t>4</w:t>
      </w:r>
      <w:r w:rsidRPr="008778B0">
        <w:rPr>
          <w:rFonts w:asciiTheme="minorHAnsi" w:hAnsiTheme="minorHAnsi" w:cstheme="minorHAnsi"/>
          <w:sz w:val="24"/>
        </w:rPr>
        <w:t>.5. Jei pateiktas įrenginys, ar jo elementai ( siurblys, elektros variklis) neatitinka techninių sąlygų reikalavimų ir turi būti pakeistas, naujas, tenkinantis reikalavimus, mechanizmas turi būti pristatytas per įmanomai trumpiausią laiko tarpą, bet ne ilgiau kaip per 3 mėnesius.</w:t>
      </w:r>
    </w:p>
    <w:p w14:paraId="6E947955" w14:textId="77777777" w:rsidR="008778B0" w:rsidRDefault="008778B0" w:rsidP="008778B0">
      <w:pPr>
        <w:pBdr>
          <w:top w:val="nil"/>
          <w:left w:val="nil"/>
          <w:bottom w:val="nil"/>
          <w:right w:val="nil"/>
          <w:between w:val="nil"/>
          <w:bar w:val="nil"/>
        </w:pBdr>
        <w:suppressAutoHyphens/>
        <w:spacing w:after="40"/>
        <w:jc w:val="both"/>
        <w:rPr>
          <w:rFonts w:asciiTheme="minorHAnsi" w:hAnsiTheme="minorHAnsi" w:cstheme="minorHAnsi"/>
          <w:sz w:val="24"/>
        </w:rPr>
      </w:pPr>
      <w:r w:rsidRPr="008778B0">
        <w:rPr>
          <w:rFonts w:asciiTheme="minorHAnsi" w:hAnsiTheme="minorHAnsi" w:cstheme="minorHAnsi"/>
          <w:sz w:val="24"/>
        </w:rPr>
        <w:t>Jeigu nustatyti defektai garantinio laikotarpio metu nebus ištaisyti ir pašalinti, garantinis laikotarpis bus pratęstas tokiu laiku, kiek jo reikės, kad defektai būtų ištaisyti.</w:t>
      </w:r>
    </w:p>
    <w:p w14:paraId="612CD40D" w14:textId="77777777" w:rsidR="00575853" w:rsidRPr="008778B0" w:rsidRDefault="00575853" w:rsidP="008778B0">
      <w:pPr>
        <w:pBdr>
          <w:top w:val="nil"/>
          <w:left w:val="nil"/>
          <w:bottom w:val="nil"/>
          <w:right w:val="nil"/>
          <w:between w:val="nil"/>
          <w:bar w:val="nil"/>
        </w:pBdr>
        <w:suppressAutoHyphens/>
        <w:spacing w:after="40"/>
        <w:jc w:val="both"/>
        <w:rPr>
          <w:rFonts w:asciiTheme="minorHAnsi" w:hAnsiTheme="minorHAnsi" w:cstheme="minorHAnsi"/>
          <w:sz w:val="24"/>
        </w:rPr>
      </w:pPr>
    </w:p>
    <w:p w14:paraId="50FFA8CA" w14:textId="061A3298" w:rsidR="008778B0" w:rsidRPr="008778B0" w:rsidRDefault="008778B0" w:rsidP="008778B0">
      <w:pPr>
        <w:pBdr>
          <w:top w:val="nil"/>
          <w:left w:val="nil"/>
          <w:bottom w:val="nil"/>
          <w:right w:val="nil"/>
          <w:between w:val="nil"/>
          <w:bar w:val="nil"/>
        </w:pBdr>
        <w:suppressAutoHyphens/>
        <w:spacing w:after="40"/>
        <w:jc w:val="both"/>
        <w:rPr>
          <w:rFonts w:asciiTheme="minorHAnsi" w:eastAsia="Arial Unicode MS" w:hAnsiTheme="minorHAnsi" w:cstheme="minorHAnsi"/>
          <w:b/>
          <w:sz w:val="24"/>
          <w:bdr w:val="nil"/>
        </w:rPr>
      </w:pPr>
      <w:r w:rsidRPr="008778B0">
        <w:rPr>
          <w:rFonts w:asciiTheme="minorHAnsi" w:eastAsia="Arial Unicode MS" w:hAnsiTheme="minorHAnsi" w:cstheme="minorHAnsi"/>
          <w:b/>
          <w:sz w:val="24"/>
          <w:bdr w:val="nil"/>
        </w:rPr>
        <w:t>1</w:t>
      </w:r>
      <w:r w:rsidR="00805D97">
        <w:rPr>
          <w:rFonts w:asciiTheme="minorHAnsi" w:eastAsia="Arial Unicode MS" w:hAnsiTheme="minorHAnsi" w:cstheme="minorHAnsi"/>
          <w:b/>
          <w:sz w:val="24"/>
          <w:bdr w:val="nil"/>
        </w:rPr>
        <w:t>5</w:t>
      </w:r>
      <w:r w:rsidRPr="008778B0">
        <w:rPr>
          <w:rFonts w:asciiTheme="minorHAnsi" w:eastAsia="Arial Unicode MS" w:hAnsiTheme="minorHAnsi" w:cstheme="minorHAnsi"/>
          <w:b/>
          <w:sz w:val="24"/>
          <w:bdr w:val="nil"/>
        </w:rPr>
        <w:t>. Žalieji reikalavimai</w:t>
      </w:r>
    </w:p>
    <w:p w14:paraId="4AD379F5" w14:textId="28BF2810" w:rsidR="00536BF7" w:rsidRPr="00D1464E" w:rsidRDefault="008778B0" w:rsidP="00D1464E">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8778B0">
        <w:rPr>
          <w:rFonts w:asciiTheme="minorHAnsi" w:eastAsia="Arial Unicode MS" w:hAnsiTheme="minorHAnsi" w:cstheme="minorHAnsi"/>
          <w:sz w:val="24"/>
          <w:bdr w:val="nil"/>
        </w:rPr>
        <w:t>1</w:t>
      </w:r>
      <w:r w:rsidR="00805D97">
        <w:rPr>
          <w:rFonts w:asciiTheme="minorHAnsi" w:eastAsia="Arial Unicode MS" w:hAnsiTheme="minorHAnsi" w:cstheme="minorHAnsi"/>
          <w:sz w:val="24"/>
          <w:bdr w:val="nil"/>
        </w:rPr>
        <w:t>5</w:t>
      </w:r>
      <w:r w:rsidRPr="008778B0">
        <w:rPr>
          <w:rFonts w:asciiTheme="minorHAnsi" w:eastAsia="Arial Unicode MS" w:hAnsiTheme="minorHAnsi" w:cstheme="minorHAnsi"/>
          <w:sz w:val="24"/>
          <w:bdr w:val="nil"/>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404A8F21" w14:textId="77777777" w:rsidR="00DF6DAB" w:rsidRPr="00DF6DAB" w:rsidRDefault="0017784C" w:rsidP="00DF6DAB">
      <w:pPr>
        <w:pBdr>
          <w:top w:val="nil"/>
          <w:left w:val="nil"/>
          <w:bottom w:val="nil"/>
          <w:right w:val="nil"/>
          <w:between w:val="nil"/>
          <w:bar w:val="nil"/>
        </w:pBdr>
        <w:suppressAutoHyphens/>
        <w:spacing w:after="40"/>
        <w:jc w:val="both"/>
        <w:rPr>
          <w:rFonts w:asciiTheme="minorHAnsi" w:eastAsia="Arial Unicode MS" w:hAnsiTheme="minorHAnsi" w:cstheme="minorHAnsi"/>
          <w:b/>
          <w:bCs/>
          <w:sz w:val="24"/>
          <w:bdr w:val="nil"/>
        </w:rPr>
      </w:pPr>
      <w:r w:rsidRPr="008778B0">
        <w:rPr>
          <w:rFonts w:asciiTheme="minorHAnsi" w:hAnsiTheme="minorHAnsi" w:cstheme="minorHAnsi"/>
          <w:sz w:val="24"/>
          <w:lang w:eastAsia="en-US"/>
        </w:rPr>
        <w:lastRenderedPageBreak/>
        <w:t xml:space="preserve">                   </w:t>
      </w:r>
      <w:r w:rsidR="00DF6DAB" w:rsidRPr="00DF6DAB">
        <w:rPr>
          <w:rFonts w:asciiTheme="minorHAnsi" w:eastAsia="Arial Unicode MS" w:hAnsiTheme="minorHAnsi" w:cstheme="minorHAnsi"/>
          <w:b/>
          <w:bCs/>
          <w:sz w:val="24"/>
          <w:bdr w:val="nil"/>
        </w:rPr>
        <w:t>1</w:t>
      </w:r>
      <w:r w:rsidR="00DF6DAB">
        <w:rPr>
          <w:rFonts w:asciiTheme="minorHAnsi" w:eastAsia="Arial Unicode MS" w:hAnsiTheme="minorHAnsi" w:cstheme="minorHAnsi"/>
          <w:b/>
          <w:bCs/>
          <w:sz w:val="24"/>
          <w:bdr w:val="nil"/>
        </w:rPr>
        <w:t>6</w:t>
      </w:r>
      <w:r w:rsidR="00DF6DAB" w:rsidRPr="00DF6DAB">
        <w:rPr>
          <w:rFonts w:asciiTheme="minorHAnsi" w:eastAsia="Arial Unicode MS" w:hAnsiTheme="minorHAnsi" w:cstheme="minorHAnsi"/>
          <w:b/>
          <w:bCs/>
          <w:sz w:val="24"/>
          <w:bdr w:val="nil"/>
        </w:rPr>
        <w:t>.</w:t>
      </w:r>
      <w:r w:rsidR="00DF6DAB" w:rsidRPr="00DF6DAB">
        <w:rPr>
          <w:rFonts w:asciiTheme="minorHAnsi" w:eastAsia="Arial Unicode MS" w:hAnsiTheme="minorHAnsi" w:cstheme="minorHAnsi"/>
          <w:b/>
          <w:bCs/>
          <w:sz w:val="24"/>
          <w:bdr w:val="nil"/>
        </w:rPr>
        <w:tab/>
        <w:t>Energijos vartojimo efektyvumo reikalavimai</w:t>
      </w:r>
    </w:p>
    <w:p w14:paraId="0761B324" w14:textId="77777777" w:rsidR="00DF6DAB" w:rsidRPr="00DF6DAB"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DF6DAB">
        <w:rPr>
          <w:rFonts w:asciiTheme="minorHAnsi" w:eastAsia="Arial Unicode MS" w:hAnsiTheme="minorHAnsi" w:cstheme="minorHAnsi"/>
          <w:sz w:val="24"/>
          <w:bdr w:val="nil"/>
        </w:rPr>
        <w:t>1</w:t>
      </w:r>
      <w:r>
        <w:rPr>
          <w:rFonts w:asciiTheme="minorHAnsi" w:eastAsia="Arial Unicode MS" w:hAnsiTheme="minorHAnsi" w:cstheme="minorHAnsi"/>
          <w:sz w:val="24"/>
          <w:bdr w:val="nil"/>
        </w:rPr>
        <w:t>6</w:t>
      </w:r>
      <w:r w:rsidRPr="00DF6DAB">
        <w:rPr>
          <w:rFonts w:asciiTheme="minorHAnsi" w:eastAsia="Arial Unicode MS" w:hAnsiTheme="minorHAnsi" w:cstheme="minorHAnsi"/>
          <w:sz w:val="24"/>
          <w:bdr w:val="nil"/>
        </w:rPr>
        <w:t>.1.</w:t>
      </w:r>
      <w:r w:rsidRPr="00DF6DAB">
        <w:rPr>
          <w:rFonts w:asciiTheme="minorHAnsi" w:eastAsia="Arial Unicode MS" w:hAnsiTheme="minorHAnsi" w:cstheme="minorHAnsi"/>
          <w:sz w:val="24"/>
          <w:bdr w:val="nil"/>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4A2230DD" w14:textId="77777777" w:rsidR="00DF6DAB" w:rsidRPr="008778B0" w:rsidRDefault="00DF6DAB" w:rsidP="00DF6DAB">
      <w:pPr>
        <w:pBdr>
          <w:top w:val="nil"/>
          <w:left w:val="nil"/>
          <w:bottom w:val="nil"/>
          <w:right w:val="nil"/>
          <w:between w:val="nil"/>
          <w:bar w:val="nil"/>
        </w:pBdr>
        <w:suppressAutoHyphens/>
        <w:spacing w:after="40"/>
        <w:jc w:val="both"/>
        <w:rPr>
          <w:rFonts w:asciiTheme="minorHAnsi" w:eastAsia="Arial Unicode MS" w:hAnsiTheme="minorHAnsi" w:cstheme="minorHAnsi"/>
          <w:sz w:val="24"/>
          <w:bdr w:val="nil"/>
        </w:rPr>
      </w:pPr>
      <w:r w:rsidRPr="00DF6DAB">
        <w:rPr>
          <w:rFonts w:asciiTheme="minorHAnsi" w:eastAsia="Arial Unicode MS" w:hAnsiTheme="minorHAnsi" w:cstheme="minorHAnsi"/>
          <w:sz w:val="24"/>
          <w:bdr w:val="nil"/>
        </w:rPr>
        <w:t>1</w:t>
      </w:r>
      <w:r>
        <w:rPr>
          <w:rFonts w:asciiTheme="minorHAnsi" w:eastAsia="Arial Unicode MS" w:hAnsiTheme="minorHAnsi" w:cstheme="minorHAnsi"/>
          <w:sz w:val="24"/>
          <w:bdr w:val="nil"/>
        </w:rPr>
        <w:t>6</w:t>
      </w:r>
      <w:r w:rsidRPr="00DF6DAB">
        <w:rPr>
          <w:rFonts w:asciiTheme="minorHAnsi" w:eastAsia="Arial Unicode MS" w:hAnsiTheme="minorHAnsi" w:cstheme="minorHAnsi"/>
          <w:sz w:val="24"/>
          <w:bdr w:val="nil"/>
        </w:rPr>
        <w:t>.2.</w:t>
      </w:r>
      <w:r w:rsidRPr="00DF6DAB">
        <w:rPr>
          <w:rFonts w:asciiTheme="minorHAnsi" w:eastAsia="Arial Unicode MS" w:hAnsiTheme="minorHAnsi" w:cstheme="minorHAnsi"/>
          <w:sz w:val="24"/>
          <w:bdr w:val="nil"/>
        </w:rPr>
        <w:tab/>
        <w:t>Tiekėjas kartu su pasiūlymu pateikia gamintojo deklaraciją, techninius dokumentus arba kitus lygiaverčius įrodymus, patvirtinančius atitiktį Reglamento (ES) 2019/1781 reikalavimams.</w:t>
      </w:r>
    </w:p>
    <w:p w14:paraId="2DFA89E4" w14:textId="1CB95E63" w:rsidR="00AC2C8D" w:rsidRPr="008778B0" w:rsidRDefault="0017784C" w:rsidP="00950315">
      <w:pPr>
        <w:widowControl/>
        <w:autoSpaceDE/>
        <w:autoSpaceDN/>
        <w:adjustRightInd/>
        <w:ind w:firstLine="0"/>
        <w:rPr>
          <w:rFonts w:asciiTheme="minorHAnsi" w:hAnsiTheme="minorHAnsi" w:cstheme="minorHAnsi"/>
          <w:sz w:val="24"/>
          <w:lang w:eastAsia="en-US"/>
        </w:rPr>
      </w:pPr>
      <w:r w:rsidRPr="008778B0">
        <w:rPr>
          <w:rFonts w:asciiTheme="minorHAnsi" w:hAnsiTheme="minorHAnsi" w:cstheme="minorHAnsi"/>
          <w:sz w:val="24"/>
          <w:lang w:eastAsia="en-US"/>
        </w:rPr>
        <w:t xml:space="preserve">       ______________________________________________________________</w:t>
      </w:r>
    </w:p>
    <w:p w14:paraId="7F88BA27" w14:textId="77777777" w:rsidR="00D41484" w:rsidRPr="008778B0" w:rsidRDefault="00D41484" w:rsidP="001F6B01">
      <w:pPr>
        <w:rPr>
          <w:rFonts w:asciiTheme="minorHAnsi" w:hAnsiTheme="minorHAnsi" w:cstheme="minorHAnsi"/>
          <w:sz w:val="24"/>
        </w:rPr>
      </w:pPr>
    </w:p>
    <w:p w14:paraId="3B5A7190" w14:textId="77777777" w:rsidR="00FF2389" w:rsidRPr="008778B0" w:rsidRDefault="00FF2389" w:rsidP="001F6B01">
      <w:pPr>
        <w:rPr>
          <w:rFonts w:asciiTheme="minorHAnsi" w:hAnsiTheme="minorHAnsi" w:cstheme="minorHAnsi"/>
          <w:sz w:val="24"/>
        </w:rPr>
      </w:pPr>
    </w:p>
    <w:sectPr w:rsidR="00FF2389" w:rsidRPr="008778B0">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15BF"/>
    <w:multiLevelType w:val="multilevel"/>
    <w:tmpl w:val="1C12577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7FC7527"/>
    <w:multiLevelType w:val="hybridMultilevel"/>
    <w:tmpl w:val="F23CAC92"/>
    <w:lvl w:ilvl="0" w:tplc="E33C22BC">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8E320D8"/>
    <w:multiLevelType w:val="hybridMultilevel"/>
    <w:tmpl w:val="3FE6E744"/>
    <w:lvl w:ilvl="0" w:tplc="A410734A">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6513C3"/>
    <w:multiLevelType w:val="multilevel"/>
    <w:tmpl w:val="847612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B67C30"/>
    <w:multiLevelType w:val="multilevel"/>
    <w:tmpl w:val="0FD00B5E"/>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2747128C"/>
    <w:multiLevelType w:val="multilevel"/>
    <w:tmpl w:val="56183C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DEA7007"/>
    <w:multiLevelType w:val="hybridMultilevel"/>
    <w:tmpl w:val="BABC31DA"/>
    <w:lvl w:ilvl="0" w:tplc="C4CC7DD4">
      <w:start w:val="1"/>
      <w:numFmt w:val="upperRoman"/>
      <w:lvlText w:val="%1-"/>
      <w:lvlJc w:val="left"/>
      <w:pPr>
        <w:ind w:left="900" w:hanging="72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7" w15:restartNumberingAfterBreak="0">
    <w:nsid w:val="521E1D3A"/>
    <w:multiLevelType w:val="multilevel"/>
    <w:tmpl w:val="06AA188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793F33DF"/>
    <w:multiLevelType w:val="multilevel"/>
    <w:tmpl w:val="5BF64E1E"/>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7E2D5BB5"/>
    <w:multiLevelType w:val="hybridMultilevel"/>
    <w:tmpl w:val="65F8411C"/>
    <w:lvl w:ilvl="0" w:tplc="0BBEF5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40467001">
    <w:abstractNumId w:val="6"/>
  </w:num>
  <w:num w:numId="2" w16cid:durableId="893077690">
    <w:abstractNumId w:val="9"/>
  </w:num>
  <w:num w:numId="3" w16cid:durableId="1244951511">
    <w:abstractNumId w:val="8"/>
  </w:num>
  <w:num w:numId="4" w16cid:durableId="206142724">
    <w:abstractNumId w:val="2"/>
  </w:num>
  <w:num w:numId="5" w16cid:durableId="1945574670">
    <w:abstractNumId w:val="5"/>
  </w:num>
  <w:num w:numId="6" w16cid:durableId="1170563444">
    <w:abstractNumId w:val="0"/>
  </w:num>
  <w:num w:numId="7" w16cid:durableId="1120958688">
    <w:abstractNumId w:val="3"/>
  </w:num>
  <w:num w:numId="8" w16cid:durableId="815298711">
    <w:abstractNumId w:val="7"/>
  </w:num>
  <w:num w:numId="9" w16cid:durableId="1445035035">
    <w:abstractNumId w:val="1"/>
  </w:num>
  <w:num w:numId="10" w16cid:durableId="8887589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AC9"/>
    <w:rsid w:val="00003EF7"/>
    <w:rsid w:val="000068E6"/>
    <w:rsid w:val="00013434"/>
    <w:rsid w:val="00040464"/>
    <w:rsid w:val="0007134F"/>
    <w:rsid w:val="000C5E1D"/>
    <w:rsid w:val="000C7720"/>
    <w:rsid w:val="000D5780"/>
    <w:rsid w:val="000D66C7"/>
    <w:rsid w:val="000E4DF6"/>
    <w:rsid w:val="000F5506"/>
    <w:rsid w:val="00130367"/>
    <w:rsid w:val="00164660"/>
    <w:rsid w:val="00166CE5"/>
    <w:rsid w:val="0017784C"/>
    <w:rsid w:val="001831C3"/>
    <w:rsid w:val="00192174"/>
    <w:rsid w:val="001A5EAB"/>
    <w:rsid w:val="001E7BDF"/>
    <w:rsid w:val="001F6B01"/>
    <w:rsid w:val="002277BC"/>
    <w:rsid w:val="00230EB8"/>
    <w:rsid w:val="00253D79"/>
    <w:rsid w:val="00256B75"/>
    <w:rsid w:val="00273D50"/>
    <w:rsid w:val="00285797"/>
    <w:rsid w:val="00290F50"/>
    <w:rsid w:val="002A5F1C"/>
    <w:rsid w:val="002B2108"/>
    <w:rsid w:val="002B2AF6"/>
    <w:rsid w:val="002C2466"/>
    <w:rsid w:val="002D5AED"/>
    <w:rsid w:val="002E0416"/>
    <w:rsid w:val="003113DE"/>
    <w:rsid w:val="00317A62"/>
    <w:rsid w:val="0033114C"/>
    <w:rsid w:val="00350C02"/>
    <w:rsid w:val="003643E5"/>
    <w:rsid w:val="0037105D"/>
    <w:rsid w:val="003716D8"/>
    <w:rsid w:val="003724DF"/>
    <w:rsid w:val="003868E1"/>
    <w:rsid w:val="003963BF"/>
    <w:rsid w:val="003A0B58"/>
    <w:rsid w:val="003B478F"/>
    <w:rsid w:val="003C58ED"/>
    <w:rsid w:val="00424DF0"/>
    <w:rsid w:val="00441391"/>
    <w:rsid w:val="0044328D"/>
    <w:rsid w:val="00494D06"/>
    <w:rsid w:val="004D3125"/>
    <w:rsid w:val="00527BFA"/>
    <w:rsid w:val="00536BF7"/>
    <w:rsid w:val="005449AA"/>
    <w:rsid w:val="00561421"/>
    <w:rsid w:val="005707A3"/>
    <w:rsid w:val="005721BD"/>
    <w:rsid w:val="00575853"/>
    <w:rsid w:val="00580451"/>
    <w:rsid w:val="00586F51"/>
    <w:rsid w:val="0059629C"/>
    <w:rsid w:val="005B018E"/>
    <w:rsid w:val="005C120B"/>
    <w:rsid w:val="005D2A24"/>
    <w:rsid w:val="005F5F9B"/>
    <w:rsid w:val="006031B0"/>
    <w:rsid w:val="00605D4E"/>
    <w:rsid w:val="006761A8"/>
    <w:rsid w:val="00681E59"/>
    <w:rsid w:val="00686B2C"/>
    <w:rsid w:val="00687E1E"/>
    <w:rsid w:val="006A7EFB"/>
    <w:rsid w:val="006D785C"/>
    <w:rsid w:val="006E70D0"/>
    <w:rsid w:val="006E729A"/>
    <w:rsid w:val="00725AF2"/>
    <w:rsid w:val="00756F39"/>
    <w:rsid w:val="007734BB"/>
    <w:rsid w:val="007C1D14"/>
    <w:rsid w:val="007C20FD"/>
    <w:rsid w:val="007E4D60"/>
    <w:rsid w:val="007E75B4"/>
    <w:rsid w:val="007E7EF4"/>
    <w:rsid w:val="00804B06"/>
    <w:rsid w:val="00805D97"/>
    <w:rsid w:val="008778B0"/>
    <w:rsid w:val="00886471"/>
    <w:rsid w:val="0089472C"/>
    <w:rsid w:val="008A36FD"/>
    <w:rsid w:val="008C2484"/>
    <w:rsid w:val="008D0F6A"/>
    <w:rsid w:val="00904F37"/>
    <w:rsid w:val="00930596"/>
    <w:rsid w:val="00932994"/>
    <w:rsid w:val="00934F88"/>
    <w:rsid w:val="00937934"/>
    <w:rsid w:val="009407AC"/>
    <w:rsid w:val="00950315"/>
    <w:rsid w:val="00956065"/>
    <w:rsid w:val="00960627"/>
    <w:rsid w:val="009B03EE"/>
    <w:rsid w:val="009B6E8A"/>
    <w:rsid w:val="009C7DF5"/>
    <w:rsid w:val="009D69AB"/>
    <w:rsid w:val="009D7629"/>
    <w:rsid w:val="00A02CAA"/>
    <w:rsid w:val="00A16EA2"/>
    <w:rsid w:val="00A229C7"/>
    <w:rsid w:val="00A56108"/>
    <w:rsid w:val="00A759C7"/>
    <w:rsid w:val="00AB799E"/>
    <w:rsid w:val="00AB7D84"/>
    <w:rsid w:val="00AC2C8D"/>
    <w:rsid w:val="00AD0E20"/>
    <w:rsid w:val="00AD627B"/>
    <w:rsid w:val="00AD75DE"/>
    <w:rsid w:val="00AE541E"/>
    <w:rsid w:val="00AF468B"/>
    <w:rsid w:val="00B26F15"/>
    <w:rsid w:val="00B527BE"/>
    <w:rsid w:val="00B81A88"/>
    <w:rsid w:val="00B9282B"/>
    <w:rsid w:val="00BB5A1C"/>
    <w:rsid w:val="00BF0AB6"/>
    <w:rsid w:val="00C307AD"/>
    <w:rsid w:val="00C37DA1"/>
    <w:rsid w:val="00C72767"/>
    <w:rsid w:val="00C72FE7"/>
    <w:rsid w:val="00D1464E"/>
    <w:rsid w:val="00D2378B"/>
    <w:rsid w:val="00D265C3"/>
    <w:rsid w:val="00D40759"/>
    <w:rsid w:val="00D41484"/>
    <w:rsid w:val="00D43CC7"/>
    <w:rsid w:val="00D73383"/>
    <w:rsid w:val="00D75B81"/>
    <w:rsid w:val="00D8148E"/>
    <w:rsid w:val="00D85A83"/>
    <w:rsid w:val="00DE5867"/>
    <w:rsid w:val="00DF6DAB"/>
    <w:rsid w:val="00E0020D"/>
    <w:rsid w:val="00E3014E"/>
    <w:rsid w:val="00E56A7A"/>
    <w:rsid w:val="00E57447"/>
    <w:rsid w:val="00E67E25"/>
    <w:rsid w:val="00E7684A"/>
    <w:rsid w:val="00E9567F"/>
    <w:rsid w:val="00EA1355"/>
    <w:rsid w:val="00EA47C5"/>
    <w:rsid w:val="00EA6AC9"/>
    <w:rsid w:val="00ED2748"/>
    <w:rsid w:val="00EF1DCA"/>
    <w:rsid w:val="00F253F1"/>
    <w:rsid w:val="00F47B09"/>
    <w:rsid w:val="00F52E8B"/>
    <w:rsid w:val="00F65607"/>
    <w:rsid w:val="00F83721"/>
    <w:rsid w:val="00FF23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CA7D8"/>
  <w15:chartTrackingRefBased/>
  <w15:docId w15:val="{D7893FC9-E3F7-44B0-ADCA-175AA11B0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14E"/>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Buletai,lp1,Bullet 1,Use Case List Paragraph,List Paragraph111,Paragraph,List Paragraph Red"/>
    <w:basedOn w:val="prastasis"/>
    <w:link w:val="SraopastraipaDiagrama"/>
    <w:uiPriority w:val="34"/>
    <w:qFormat/>
    <w:rsid w:val="00934F88"/>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Buletai Diagrama,lp1 Diagrama"/>
    <w:link w:val="Sraopastraipa"/>
    <w:uiPriority w:val="34"/>
    <w:locked/>
    <w:rsid w:val="00934F88"/>
    <w:rPr>
      <w:sz w:val="24"/>
      <w:szCs w:val="24"/>
      <w:lang w:eastAsia="en-US"/>
    </w:rPr>
  </w:style>
  <w:style w:type="character" w:styleId="Komentaronuoroda">
    <w:name w:val="annotation reference"/>
    <w:basedOn w:val="Numatytasispastraiposriftas"/>
    <w:uiPriority w:val="99"/>
    <w:semiHidden/>
    <w:unhideWhenUsed/>
    <w:rsid w:val="00D43CC7"/>
    <w:rPr>
      <w:sz w:val="16"/>
      <w:szCs w:val="16"/>
    </w:rPr>
  </w:style>
  <w:style w:type="paragraph" w:styleId="Komentarotekstas">
    <w:name w:val="annotation text"/>
    <w:basedOn w:val="prastasis"/>
    <w:link w:val="KomentarotekstasDiagrama"/>
    <w:uiPriority w:val="99"/>
    <w:unhideWhenUsed/>
    <w:rsid w:val="00D43CC7"/>
    <w:rPr>
      <w:szCs w:val="20"/>
    </w:rPr>
  </w:style>
  <w:style w:type="character" w:customStyle="1" w:styleId="KomentarotekstasDiagrama">
    <w:name w:val="Komentaro tekstas Diagrama"/>
    <w:basedOn w:val="Numatytasispastraiposriftas"/>
    <w:link w:val="Komentarotekstas"/>
    <w:uiPriority w:val="99"/>
    <w:rsid w:val="00D43CC7"/>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D43CC7"/>
    <w:rPr>
      <w:b/>
      <w:bCs/>
    </w:rPr>
  </w:style>
  <w:style w:type="character" w:customStyle="1" w:styleId="KomentarotemaDiagrama">
    <w:name w:val="Komentaro tema Diagrama"/>
    <w:basedOn w:val="KomentarotekstasDiagrama"/>
    <w:link w:val="Komentarotema"/>
    <w:uiPriority w:val="99"/>
    <w:semiHidden/>
    <w:rsid w:val="00D43CC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403445">
      <w:bodyDiv w:val="1"/>
      <w:marLeft w:val="0"/>
      <w:marRight w:val="0"/>
      <w:marTop w:val="0"/>
      <w:marBottom w:val="0"/>
      <w:divBdr>
        <w:top w:val="none" w:sz="0" w:space="0" w:color="auto"/>
        <w:left w:val="none" w:sz="0" w:space="0" w:color="auto"/>
        <w:bottom w:val="none" w:sz="0" w:space="0" w:color="auto"/>
        <w:right w:val="none" w:sz="0" w:space="0" w:color="auto"/>
      </w:divBdr>
    </w:div>
    <w:div w:id="136618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15</Pages>
  <Words>18584</Words>
  <Characters>10593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83</cp:revision>
  <dcterms:created xsi:type="dcterms:W3CDTF">2022-02-23T07:39:00Z</dcterms:created>
  <dcterms:modified xsi:type="dcterms:W3CDTF">2026-06-18T06:18:00Z</dcterms:modified>
</cp:coreProperties>
</file>